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2049" o:bwmode="white" fillcolor="#fc9">
      <v:fill r:id="rId2" o:title="Папирус" type="tile"/>
    </v:background>
  </w:background>
  <w:body>
    <w:p w:rsidR="00AC5B1A" w:rsidRPr="00C16F62" w:rsidRDefault="00BE126B">
      <w:pPr>
        <w:pStyle w:val="a4"/>
        <w:rPr>
          <w:color w:val="1D1B11" w:themeColor="background2" w:themeShade="1A"/>
          <w:sz w:val="28"/>
          <w:szCs w:val="28"/>
        </w:rPr>
      </w:pPr>
      <w:r w:rsidRPr="00C16F62">
        <w:rPr>
          <w:color w:val="1D1B11" w:themeColor="background2" w:themeShade="1A"/>
          <w:sz w:val="28"/>
          <w:szCs w:val="28"/>
        </w:rPr>
        <w:t>«Понимаем</w:t>
      </w:r>
      <w:r w:rsidRPr="00C16F62">
        <w:rPr>
          <w:color w:val="1D1B11" w:themeColor="background2" w:themeShade="1A"/>
          <w:spacing w:val="-3"/>
          <w:sz w:val="28"/>
          <w:szCs w:val="28"/>
        </w:rPr>
        <w:t xml:space="preserve"> </w:t>
      </w:r>
      <w:r w:rsidRPr="00C16F62">
        <w:rPr>
          <w:color w:val="1D1B11" w:themeColor="background2" w:themeShade="1A"/>
          <w:sz w:val="28"/>
          <w:szCs w:val="28"/>
        </w:rPr>
        <w:t>ли</w:t>
      </w:r>
      <w:r w:rsidRPr="00C16F62">
        <w:rPr>
          <w:color w:val="1D1B11" w:themeColor="background2" w:themeShade="1A"/>
          <w:spacing w:val="-3"/>
          <w:sz w:val="28"/>
          <w:szCs w:val="28"/>
        </w:rPr>
        <w:t xml:space="preserve"> </w:t>
      </w:r>
      <w:r w:rsidRPr="00C16F62">
        <w:rPr>
          <w:color w:val="1D1B11" w:themeColor="background2" w:themeShade="1A"/>
          <w:sz w:val="28"/>
          <w:szCs w:val="28"/>
        </w:rPr>
        <w:t>мы</w:t>
      </w:r>
      <w:r w:rsidRPr="00C16F62">
        <w:rPr>
          <w:color w:val="1D1B11" w:themeColor="background2" w:themeShade="1A"/>
          <w:spacing w:val="-2"/>
          <w:sz w:val="28"/>
          <w:szCs w:val="28"/>
        </w:rPr>
        <w:t xml:space="preserve"> </w:t>
      </w:r>
      <w:r w:rsidRPr="00C16F62">
        <w:rPr>
          <w:color w:val="1D1B11" w:themeColor="background2" w:themeShade="1A"/>
          <w:sz w:val="28"/>
          <w:szCs w:val="28"/>
        </w:rPr>
        <w:t>друг</w:t>
      </w:r>
      <w:r w:rsidRPr="00C16F62">
        <w:rPr>
          <w:color w:val="1D1B11" w:themeColor="background2" w:themeShade="1A"/>
          <w:spacing w:val="-1"/>
          <w:sz w:val="28"/>
          <w:szCs w:val="28"/>
        </w:rPr>
        <w:t xml:space="preserve"> </w:t>
      </w:r>
      <w:r w:rsidRPr="00C16F62">
        <w:rPr>
          <w:color w:val="1D1B11" w:themeColor="background2" w:themeShade="1A"/>
          <w:sz w:val="28"/>
          <w:szCs w:val="28"/>
        </w:rPr>
        <w:t>друга?»</w:t>
      </w:r>
    </w:p>
    <w:p w:rsidR="00C16F62" w:rsidRDefault="00BE126B" w:rsidP="00C16F62">
      <w:pPr>
        <w:pStyle w:val="a3"/>
        <w:spacing w:before="1"/>
        <w:rPr>
          <w:color w:val="1D1B11" w:themeColor="background2" w:themeShade="1A"/>
        </w:rPr>
      </w:pPr>
      <w:proofErr w:type="gramStart"/>
      <w:r w:rsidRPr="00C16F62">
        <w:rPr>
          <w:color w:val="1D1B11" w:themeColor="background2" w:themeShade="1A"/>
        </w:rPr>
        <w:t>Расхожая</w:t>
      </w:r>
      <w:proofErr w:type="gramEnd"/>
      <w:r w:rsidRPr="00C16F62">
        <w:rPr>
          <w:color w:val="1D1B11" w:themeColor="background2" w:themeShade="1A"/>
        </w:rPr>
        <w:t xml:space="preserve"> фраза «Счастье – это когда тебя понимают», говорит, что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понимание не такое уж часто встречаемое явление. Лозунг «Детство –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 xml:space="preserve">лучшая, счастливая пора» </w:t>
      </w:r>
      <w:r w:rsidRPr="00C16F62">
        <w:rPr>
          <w:color w:val="1D1B11" w:themeColor="background2" w:themeShade="1A"/>
        </w:rPr>
        <w:t>скорее самоуспокоение для взрослых, чем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реальность для детей. Бремя ответственности создаёт у взрослых иллюзию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беззаботности и безответственности периода детства. Но насколько порой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 xml:space="preserve">ребёнку живётся труднее, чем взрослому! </w:t>
      </w:r>
      <w:proofErr w:type="gramStart"/>
      <w:r w:rsidRPr="00C16F62">
        <w:rPr>
          <w:color w:val="1D1B11" w:themeColor="background2" w:themeShade="1A"/>
        </w:rPr>
        <w:t>Он ещё не знает, что в жизни «всё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проходит», и оттого обострённое, и непосредственнее его отклик, выше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внушаемость и доверчивость к словам и поступкам окружающих; ребёнку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труднее реагировать и удовлетворять свои желания, он ещё не умеет, как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взрослые находить им замену или компенсацию; реб</w:t>
      </w:r>
      <w:r w:rsidRPr="00C16F62">
        <w:rPr>
          <w:color w:val="1D1B11" w:themeColor="background2" w:themeShade="1A"/>
        </w:rPr>
        <w:t>ёнок всё время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оценивается: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дома,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в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саду,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в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школе.</w:t>
      </w:r>
      <w:proofErr w:type="gramEnd"/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При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этом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нередко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наказывают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ребёнка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за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то, что сами взрослые делают безнаказанно. («Мама, я тебя редко не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слушаюсь,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а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ты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меня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часто!)</w:t>
      </w:r>
    </w:p>
    <w:p w:rsidR="00AC5B1A" w:rsidRPr="00C16F62" w:rsidRDefault="00BE126B" w:rsidP="00C16F62">
      <w:pPr>
        <w:pStyle w:val="a3"/>
        <w:spacing w:before="1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Детские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слёзы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–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часто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слёзы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обиды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и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непонимания.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Нередко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они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имеют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адресата («Я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не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тебе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плачу,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а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маме!»)</w:t>
      </w:r>
    </w:p>
    <w:p w:rsidR="00AC5B1A" w:rsidRPr="00C16F62" w:rsidRDefault="00BE126B">
      <w:pPr>
        <w:pStyle w:val="a3"/>
        <w:ind w:right="0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Из</w:t>
      </w:r>
      <w:r w:rsidRPr="00C16F62">
        <w:rPr>
          <w:color w:val="1D1B11" w:themeColor="background2" w:themeShade="1A"/>
          <w:spacing w:val="-7"/>
        </w:rPr>
        <w:t xml:space="preserve"> </w:t>
      </w:r>
      <w:r w:rsidRPr="00C16F62">
        <w:rPr>
          <w:color w:val="1D1B11" w:themeColor="background2" w:themeShade="1A"/>
        </w:rPr>
        <w:t>чего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складывается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понимание?</w:t>
      </w:r>
    </w:p>
    <w:p w:rsidR="00AC5B1A" w:rsidRPr="00C16F62" w:rsidRDefault="00BE126B">
      <w:pPr>
        <w:pStyle w:val="a3"/>
        <w:ind w:right="35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Понимание</w:t>
      </w:r>
      <w:r w:rsidRPr="00C16F62">
        <w:rPr>
          <w:color w:val="1D1B11" w:themeColor="background2" w:themeShade="1A"/>
          <w:spacing w:val="-8"/>
        </w:rPr>
        <w:t xml:space="preserve"> </w:t>
      </w:r>
      <w:r w:rsidRPr="00C16F62">
        <w:rPr>
          <w:color w:val="1D1B11" w:themeColor="background2" w:themeShade="1A"/>
        </w:rPr>
        <w:t>обязательно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включает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знания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возрастных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особенностей: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что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можно ожидать от ребёнка 1 года, 3 лет, 5 лет и чем такое поведение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объясняется.</w:t>
      </w:r>
    </w:p>
    <w:p w:rsidR="00AC5B1A" w:rsidRPr="00C16F62" w:rsidRDefault="00BE126B">
      <w:pPr>
        <w:pStyle w:val="a3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Включает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знание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индивидуальных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особенн</w:t>
      </w:r>
      <w:r w:rsidRPr="00C16F62">
        <w:rPr>
          <w:color w:val="1D1B11" w:themeColor="background2" w:themeShade="1A"/>
        </w:rPr>
        <w:t>остей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ребёнка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и</w:t>
      </w:r>
      <w:r w:rsidRPr="00C16F62">
        <w:rPr>
          <w:color w:val="1D1B11" w:themeColor="background2" w:themeShade="1A"/>
          <w:spacing w:val="-7"/>
        </w:rPr>
        <w:t xml:space="preserve"> </w:t>
      </w:r>
      <w:r w:rsidRPr="00C16F62">
        <w:rPr>
          <w:color w:val="1D1B11" w:themeColor="background2" w:themeShade="1A"/>
        </w:rPr>
        <w:t>мужество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взрослого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эту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уникальность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в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ребёнке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сохранять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и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поддерживать.</w:t>
      </w:r>
    </w:p>
    <w:p w:rsidR="00AC5B1A" w:rsidRPr="00C16F62" w:rsidRDefault="00BE126B">
      <w:pPr>
        <w:pStyle w:val="a3"/>
        <w:rPr>
          <w:color w:val="1D1B11" w:themeColor="background2" w:themeShade="1A"/>
        </w:rPr>
      </w:pPr>
      <w:proofErr w:type="gramStart"/>
      <w:r w:rsidRPr="00C16F62">
        <w:rPr>
          <w:color w:val="1D1B11" w:themeColor="background2" w:themeShade="1A"/>
        </w:rPr>
        <w:t>Знание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жизни,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мудрость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(это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то,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чем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часто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обладает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старшее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поколение,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и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родители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иногда</w:t>
      </w:r>
      <w:proofErr w:type="gramEnd"/>
    </w:p>
    <w:p w:rsidR="00AC5B1A" w:rsidRPr="00C16F62" w:rsidRDefault="00BE126B" w:rsidP="00C16F62">
      <w:pPr>
        <w:pStyle w:val="a3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Обижаются:</w:t>
      </w:r>
      <w:r w:rsidRPr="00C16F62">
        <w:rPr>
          <w:color w:val="1D1B11" w:themeColor="background2" w:themeShade="1A"/>
          <w:spacing w:val="-3"/>
        </w:rPr>
        <w:t xml:space="preserve"> </w:t>
      </w:r>
      <w:proofErr w:type="gramStart"/>
      <w:r w:rsidRPr="00C16F62">
        <w:rPr>
          <w:color w:val="1D1B11" w:themeColor="background2" w:themeShade="1A"/>
        </w:rPr>
        <w:t>«Вот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бы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ты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меня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так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воспитывал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в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своё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время,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как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сейчас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внука!»).</w:t>
      </w:r>
      <w:proofErr w:type="gramEnd"/>
    </w:p>
    <w:p w:rsidR="00AC5B1A" w:rsidRPr="00C16F62" w:rsidRDefault="00BE126B">
      <w:pPr>
        <w:pStyle w:val="a3"/>
        <w:spacing w:before="1"/>
        <w:ind w:right="179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Родители дают ребёнку модель отношений с миром и друг с другом. Это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отношения спокойные, доброжелательные, активные или оценивающие, не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доверяющие, наказывающие?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М.М.Жванецкий сказал, что родитель должен</w:t>
      </w:r>
      <w:r w:rsidRPr="00C16F62">
        <w:rPr>
          <w:color w:val="1D1B11" w:themeColor="background2" w:themeShade="1A"/>
          <w:spacing w:val="-68"/>
        </w:rPr>
        <w:t xml:space="preserve"> </w:t>
      </w:r>
      <w:r w:rsidRPr="00C16F62">
        <w:rPr>
          <w:color w:val="1D1B11" w:themeColor="background2" w:themeShade="1A"/>
        </w:rPr>
        <w:t>не вкладывать в ребёнка совесть, а показать ему, что</w:t>
      </w:r>
      <w:r w:rsidRPr="00C16F62">
        <w:rPr>
          <w:color w:val="1D1B11" w:themeColor="background2" w:themeShade="1A"/>
        </w:rPr>
        <w:t xml:space="preserve"> она, совесть, у него,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родителя, есть. А иначе где ещё ребёнок это увидит? Совесть нам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подсказывает, где мы не правы: обидели, нарушили закон человеческого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общежития – пожелали не своё, позаимствовали нам не принадлежащее, не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помогли, обманули и т.п. От та</w:t>
      </w:r>
      <w:r w:rsidRPr="00C16F62">
        <w:rPr>
          <w:color w:val="1D1B11" w:themeColor="background2" w:themeShade="1A"/>
        </w:rPr>
        <w:t>ких поступков и ошибок никто не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застрахован, но ребёнок должен видеть, что это больно и что родитель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признаётся в этой боли, страдая. Взрослый, понимающий душу ребёнка,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страдает и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в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том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случае, если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причинил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страдания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ребёнку.</w:t>
      </w:r>
    </w:p>
    <w:p w:rsidR="00AC5B1A" w:rsidRPr="00C16F62" w:rsidRDefault="00BE126B">
      <w:pPr>
        <w:pStyle w:val="a3"/>
        <w:ind w:right="35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Итак, понимание – это обязате</w:t>
      </w:r>
      <w:r w:rsidRPr="00C16F62">
        <w:rPr>
          <w:color w:val="1D1B11" w:themeColor="background2" w:themeShade="1A"/>
        </w:rPr>
        <w:t xml:space="preserve">льно ещё </w:t>
      </w:r>
      <w:proofErr w:type="spellStart"/>
      <w:r w:rsidRPr="00C16F62">
        <w:rPr>
          <w:color w:val="1D1B11" w:themeColor="background2" w:themeShade="1A"/>
        </w:rPr>
        <w:t>самопонимание</w:t>
      </w:r>
      <w:proofErr w:type="spellEnd"/>
      <w:r w:rsidRPr="00C16F62">
        <w:rPr>
          <w:color w:val="1D1B11" w:themeColor="background2" w:themeShade="1A"/>
        </w:rPr>
        <w:t xml:space="preserve"> и самовоспитание.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Часто детей воспитываем не по науке (а кто её знает?), а по вере, той вере,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которая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сформировалась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из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убеждений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в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детстве: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надо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воспитывать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так,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как</w:t>
      </w:r>
    </w:p>
    <w:p w:rsidR="00AC5B1A" w:rsidRPr="00C16F62" w:rsidRDefault="00AC5B1A">
      <w:pPr>
        <w:rPr>
          <w:color w:val="1D1B11" w:themeColor="background2" w:themeShade="1A"/>
          <w:sz w:val="28"/>
          <w:szCs w:val="28"/>
        </w:rPr>
        <w:sectPr w:rsidR="00AC5B1A" w:rsidRPr="00C16F62" w:rsidSect="00C16F62">
          <w:headerReference w:type="default" r:id="rId7"/>
          <w:footerReference w:type="default" r:id="rId8"/>
          <w:type w:val="continuous"/>
          <w:pgSz w:w="11910" w:h="16840"/>
          <w:pgMar w:top="1480" w:right="760" w:bottom="280" w:left="1600" w:header="718" w:footer="720" w:gutter="0"/>
          <w:pgNumType w:start="1"/>
          <w:cols w:space="720"/>
        </w:sectPr>
      </w:pPr>
    </w:p>
    <w:p w:rsidR="00C16F62" w:rsidRDefault="00BE126B" w:rsidP="00C16F62">
      <w:pPr>
        <w:pStyle w:val="a3"/>
        <w:spacing w:before="78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lastRenderedPageBreak/>
        <w:t>на</w:t>
      </w:r>
      <w:r w:rsidRPr="00C16F62">
        <w:rPr>
          <w:color w:val="1D1B11" w:themeColor="background2" w:themeShade="1A"/>
        </w:rPr>
        <w:t>с воспитывали. И нередко в таких программах желание взять реванш,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отыграться (ведь теперь я царь и бог!). За такой установкой трудно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разглядеть индивидуальность ребёнка. Нужно стремиться избегать мелкого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педагогического корыстолюбия, цель которого: «Я хочу</w:t>
      </w:r>
      <w:r w:rsidRPr="00C16F62">
        <w:rPr>
          <w:color w:val="1D1B11" w:themeColor="background2" w:themeShade="1A"/>
        </w:rPr>
        <w:t>, чтобы обо мне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хорошо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думали!»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Ребёнок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это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всегда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чувствует,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ведь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его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интересы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остаются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на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задворках.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Вырастить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же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детей,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ничем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не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поступаясь,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невозможно.</w:t>
      </w:r>
    </w:p>
    <w:p w:rsidR="00AC5B1A" w:rsidRPr="00C16F62" w:rsidRDefault="00BE126B" w:rsidP="00C16F62">
      <w:pPr>
        <w:pStyle w:val="a3"/>
        <w:spacing w:before="78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Но бывают дети, которые столь любимы и властны в семье, что верховодят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 xml:space="preserve">родителями, легко управляя </w:t>
      </w:r>
      <w:r w:rsidRPr="00C16F62">
        <w:rPr>
          <w:color w:val="1D1B11" w:themeColor="background2" w:themeShade="1A"/>
        </w:rPr>
        <w:t>ими. Это тоже вариант непонимания ребёнка.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Непонимания,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которые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ведут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к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неуправляемости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и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к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тому,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что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ребёнок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плохо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ориентируется в ролях: кто есть кто, кто главный и за что ответствен, где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наступают ограничения. Он не понимает себя, потому что его не захо</w:t>
      </w:r>
      <w:r w:rsidRPr="00C16F62">
        <w:rPr>
          <w:color w:val="1D1B11" w:themeColor="background2" w:themeShade="1A"/>
        </w:rPr>
        <w:t>тели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понять</w:t>
      </w:r>
      <w:r w:rsidRPr="00C16F62">
        <w:rPr>
          <w:color w:val="1D1B11" w:themeColor="background2" w:themeShade="1A"/>
          <w:spacing w:val="-2"/>
        </w:rPr>
        <w:t xml:space="preserve"> </w:t>
      </w:r>
      <w:proofErr w:type="gramStart"/>
      <w:r w:rsidRPr="00C16F62">
        <w:rPr>
          <w:color w:val="1D1B11" w:themeColor="background2" w:themeShade="1A"/>
        </w:rPr>
        <w:t>близкие</w:t>
      </w:r>
      <w:proofErr w:type="gramEnd"/>
      <w:r w:rsidRPr="00C16F62">
        <w:rPr>
          <w:color w:val="1D1B11" w:themeColor="background2" w:themeShade="1A"/>
        </w:rPr>
        <w:t>.</w:t>
      </w:r>
    </w:p>
    <w:p w:rsidR="00AC5B1A" w:rsidRPr="00C16F62" w:rsidRDefault="00BE126B" w:rsidP="00C16F62">
      <w:pPr>
        <w:pStyle w:val="a3"/>
        <w:ind w:right="117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Есть такое высказывание «Родители, которые для ребёнка являются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источником напряжения, неудовольствия, неудобств, опасности, похожи на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радиостанцию, которую никто не ловит, хотя она тратит огромную энергию»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 xml:space="preserve">Воспитание – это работа без </w:t>
      </w:r>
      <w:r w:rsidRPr="00C16F62">
        <w:rPr>
          <w:color w:val="1D1B11" w:themeColor="background2" w:themeShade="1A"/>
        </w:rPr>
        <w:t>гарантийного результата. Силы родителя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должны распределяться разумно: на своё счастье и счастье ребёнка. Ребёнок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научится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быть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счастливым,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если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наблюдает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это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умение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у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родителей;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он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будет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отзывчивым, если отзывчивы родители к своим родителям и другим людям;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он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будет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смелым,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совестливым, порядочным…</w:t>
      </w:r>
    </w:p>
    <w:p w:rsidR="00C16F62" w:rsidRDefault="00BE126B" w:rsidP="00C16F62">
      <w:pPr>
        <w:pStyle w:val="a3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Но при этом он будет ещё и самим собой, ибо понимание означает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 xml:space="preserve">терпимость к </w:t>
      </w:r>
      <w:proofErr w:type="gramStart"/>
      <w:r w:rsidRPr="00C16F62">
        <w:rPr>
          <w:color w:val="1D1B11" w:themeColor="background2" w:themeShade="1A"/>
        </w:rPr>
        <w:t>непохожему</w:t>
      </w:r>
      <w:proofErr w:type="gramEnd"/>
      <w:r w:rsidRPr="00C16F62">
        <w:rPr>
          <w:color w:val="1D1B11" w:themeColor="background2" w:themeShade="1A"/>
        </w:rPr>
        <w:t>. Следует понять, что ребёнок хоть и является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продолжением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родителей,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всё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же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не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их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точная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копия.</w:t>
      </w:r>
      <w:r w:rsidRPr="00C16F62">
        <w:rPr>
          <w:color w:val="1D1B11" w:themeColor="background2" w:themeShade="1A"/>
          <w:spacing w:val="-4"/>
        </w:rPr>
        <w:t xml:space="preserve"> </w:t>
      </w:r>
      <w:proofErr w:type="gramStart"/>
      <w:r w:rsidRPr="00C16F62">
        <w:rPr>
          <w:color w:val="1D1B11" w:themeColor="background2" w:themeShade="1A"/>
        </w:rPr>
        <w:t>Порой</w:t>
      </w:r>
      <w:proofErr w:type="gramEnd"/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он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берёт</w:t>
      </w:r>
      <w:r w:rsidRPr="00C16F62">
        <w:rPr>
          <w:color w:val="1D1B11" w:themeColor="background2" w:themeShade="1A"/>
          <w:spacing w:val="-2"/>
        </w:rPr>
        <w:t xml:space="preserve"> </w:t>
      </w:r>
      <w:proofErr w:type="gramStart"/>
      <w:r w:rsidRPr="00C16F62">
        <w:rPr>
          <w:color w:val="1D1B11" w:themeColor="background2" w:themeShade="1A"/>
        </w:rPr>
        <w:t>какие</w:t>
      </w:r>
      <w:proofErr w:type="gramEnd"/>
      <w:r w:rsidRPr="00C16F62">
        <w:rPr>
          <w:color w:val="1D1B11" w:themeColor="background2" w:themeShade="1A"/>
        </w:rPr>
        <w:t>-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 xml:space="preserve">то </w:t>
      </w:r>
      <w:r w:rsidRPr="00C16F62">
        <w:rPr>
          <w:color w:val="1D1B11" w:themeColor="background2" w:themeShade="1A"/>
        </w:rPr>
        <w:t>качества от обоих родителей, иногда – не самые лучшие. Но это как раз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ваше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–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что ж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на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ребёнка сердиться? теперь ему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надо помогать!</w:t>
      </w:r>
    </w:p>
    <w:p w:rsidR="00AC5B1A" w:rsidRPr="00C16F62" w:rsidRDefault="00BE126B" w:rsidP="00C16F62">
      <w:pPr>
        <w:pStyle w:val="a3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Ребёнок не довесок и не придаток к жизни родителей. Он – самостоятельная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 xml:space="preserve">судьба. Родители временно его в этой жизни </w:t>
      </w:r>
      <w:r w:rsidRPr="00C16F62">
        <w:rPr>
          <w:color w:val="1D1B11" w:themeColor="background2" w:themeShade="1A"/>
        </w:rPr>
        <w:t>сопровождают, любовью и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терпением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открывая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в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ребёнке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всё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лучшее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талантливое,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способное.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Но</w:t>
      </w:r>
      <w:r w:rsidRPr="00C16F62">
        <w:rPr>
          <w:color w:val="1D1B11" w:themeColor="background2" w:themeShade="1A"/>
          <w:spacing w:val="-4"/>
        </w:rPr>
        <w:t xml:space="preserve"> </w:t>
      </w:r>
      <w:r w:rsidRPr="00C16F62">
        <w:rPr>
          <w:color w:val="1D1B11" w:themeColor="background2" w:themeShade="1A"/>
        </w:rPr>
        <w:t>за</w:t>
      </w:r>
      <w:r w:rsidRPr="00C16F62">
        <w:rPr>
          <w:color w:val="1D1B11" w:themeColor="background2" w:themeShade="1A"/>
          <w:spacing w:val="-3"/>
        </w:rPr>
        <w:t xml:space="preserve"> </w:t>
      </w:r>
      <w:r w:rsidRPr="00C16F62">
        <w:rPr>
          <w:color w:val="1D1B11" w:themeColor="background2" w:themeShade="1A"/>
        </w:rPr>
        <w:t>это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ребёнок не обязан жить жизнью родителей и реализовывать их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несостоявшиеся мечты!</w:t>
      </w:r>
    </w:p>
    <w:p w:rsidR="00AC5B1A" w:rsidRPr="00C16F62" w:rsidRDefault="00BE126B">
      <w:pPr>
        <w:pStyle w:val="a3"/>
        <w:spacing w:before="1"/>
        <w:rPr>
          <w:color w:val="1D1B11" w:themeColor="background2" w:themeShade="1A"/>
        </w:rPr>
      </w:pPr>
      <w:r w:rsidRPr="00C16F62">
        <w:rPr>
          <w:color w:val="1D1B11" w:themeColor="background2" w:themeShade="1A"/>
        </w:rPr>
        <w:t>Любовь родительская должна сочетаться с требовательностью,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 xml:space="preserve">проистекающей из </w:t>
      </w:r>
      <w:r w:rsidRPr="00C16F62">
        <w:rPr>
          <w:color w:val="1D1B11" w:themeColor="background2" w:themeShade="1A"/>
        </w:rPr>
        <w:t>понимания себя, целей воспитания, понимания характера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и души ребёнка, понимания жизни. Ребёнка важно не только понимать, но и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уметь выразить своё понимание, чтобы ребёнок понимание чувствовал</w:t>
      </w:r>
      <w:r w:rsidRPr="00C16F62">
        <w:rPr>
          <w:color w:val="1D1B11" w:themeColor="background2" w:themeShade="1A"/>
          <w:spacing w:val="1"/>
        </w:rPr>
        <w:t xml:space="preserve"> </w:t>
      </w:r>
      <w:r w:rsidRPr="00C16F62">
        <w:rPr>
          <w:color w:val="1D1B11" w:themeColor="background2" w:themeShade="1A"/>
        </w:rPr>
        <w:t>словом,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паузой,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интонацией,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поступком,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скоростью</w:t>
      </w:r>
      <w:r w:rsidRPr="00C16F62">
        <w:rPr>
          <w:color w:val="1D1B11" w:themeColor="background2" w:themeShade="1A"/>
          <w:spacing w:val="-6"/>
        </w:rPr>
        <w:t xml:space="preserve"> </w:t>
      </w:r>
      <w:r w:rsidRPr="00C16F62">
        <w:rPr>
          <w:color w:val="1D1B11" w:themeColor="background2" w:themeShade="1A"/>
        </w:rPr>
        <w:t>отклика,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смехом</w:t>
      </w:r>
      <w:r w:rsidRPr="00C16F62">
        <w:rPr>
          <w:color w:val="1D1B11" w:themeColor="background2" w:themeShade="1A"/>
        </w:rPr>
        <w:t>,</w:t>
      </w:r>
      <w:r w:rsidRPr="00C16F62">
        <w:rPr>
          <w:color w:val="1D1B11" w:themeColor="background2" w:themeShade="1A"/>
          <w:spacing w:val="-5"/>
        </w:rPr>
        <w:t xml:space="preserve"> </w:t>
      </w:r>
      <w:r w:rsidRPr="00C16F62">
        <w:rPr>
          <w:color w:val="1D1B11" w:themeColor="background2" w:themeShade="1A"/>
        </w:rPr>
        <w:t>плачем.</w:t>
      </w:r>
      <w:r w:rsidRPr="00C16F62">
        <w:rPr>
          <w:color w:val="1D1B11" w:themeColor="background2" w:themeShade="1A"/>
          <w:spacing w:val="-67"/>
        </w:rPr>
        <w:t xml:space="preserve"> </w:t>
      </w:r>
      <w:r w:rsidRPr="00C16F62">
        <w:rPr>
          <w:color w:val="1D1B11" w:themeColor="background2" w:themeShade="1A"/>
        </w:rPr>
        <w:t>Главное</w:t>
      </w:r>
      <w:r w:rsidRPr="00C16F62">
        <w:rPr>
          <w:color w:val="1D1B11" w:themeColor="background2" w:themeShade="1A"/>
          <w:spacing w:val="-2"/>
        </w:rPr>
        <w:t xml:space="preserve"> </w:t>
      </w:r>
      <w:r w:rsidRPr="00C16F62">
        <w:rPr>
          <w:color w:val="1D1B11" w:themeColor="background2" w:themeShade="1A"/>
        </w:rPr>
        <w:t>– неравнодушием и</w:t>
      </w:r>
      <w:r w:rsidRPr="00C16F62">
        <w:rPr>
          <w:color w:val="1D1B11" w:themeColor="background2" w:themeShade="1A"/>
          <w:spacing w:val="-1"/>
        </w:rPr>
        <w:t xml:space="preserve"> </w:t>
      </w:r>
      <w:r w:rsidRPr="00C16F62">
        <w:rPr>
          <w:color w:val="1D1B11" w:themeColor="background2" w:themeShade="1A"/>
        </w:rPr>
        <w:t>трудом.</w:t>
      </w:r>
    </w:p>
    <w:sectPr w:rsidR="00AC5B1A" w:rsidRPr="00C16F62" w:rsidSect="00C16F62">
      <w:pgSz w:w="11910" w:h="16840"/>
      <w:pgMar w:top="1480" w:right="760" w:bottom="280" w:left="160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6B" w:rsidRDefault="00BE126B">
      <w:r>
        <w:separator/>
      </w:r>
    </w:p>
  </w:endnote>
  <w:endnote w:type="continuationSeparator" w:id="0">
    <w:p w:rsidR="00BE126B" w:rsidRDefault="00BE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39860"/>
      <w:docPartObj>
        <w:docPartGallery w:val="Page Numbers (Bottom of Page)"/>
        <w:docPartUnique/>
      </w:docPartObj>
    </w:sdtPr>
    <w:sdtContent>
      <w:p w:rsidR="00C16F62" w:rsidRDefault="00C16F62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16F62" w:rsidRDefault="00C16F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6B" w:rsidRDefault="00BE126B">
      <w:r>
        <w:separator/>
      </w:r>
    </w:p>
  </w:footnote>
  <w:footnote w:type="continuationSeparator" w:id="0">
    <w:p w:rsidR="00BE126B" w:rsidRDefault="00BE1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1A" w:rsidRDefault="00AC5B1A">
    <w:pPr>
      <w:pStyle w:val="a3"/>
      <w:spacing w:line="14" w:lineRule="auto"/>
      <w:ind w:left="0" w:right="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5B1A"/>
    <w:rsid w:val="001B53AE"/>
    <w:rsid w:val="005E590B"/>
    <w:rsid w:val="008563F9"/>
    <w:rsid w:val="00AC5B1A"/>
    <w:rsid w:val="00BE126B"/>
    <w:rsid w:val="00C1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3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63F9"/>
    <w:pPr>
      <w:ind w:left="104" w:right="145"/>
    </w:pPr>
    <w:rPr>
      <w:sz w:val="28"/>
      <w:szCs w:val="28"/>
    </w:rPr>
  </w:style>
  <w:style w:type="paragraph" w:styleId="a4">
    <w:name w:val="Title"/>
    <w:basedOn w:val="a"/>
    <w:uiPriority w:val="10"/>
    <w:qFormat/>
    <w:rsid w:val="008563F9"/>
    <w:pPr>
      <w:spacing w:before="82"/>
      <w:ind w:left="1603" w:right="159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563F9"/>
  </w:style>
  <w:style w:type="paragraph" w:customStyle="1" w:styleId="TableParagraph">
    <w:name w:val="Table Paragraph"/>
    <w:basedOn w:val="a"/>
    <w:uiPriority w:val="1"/>
    <w:qFormat/>
    <w:rsid w:val="008563F9"/>
  </w:style>
  <w:style w:type="paragraph" w:styleId="a6">
    <w:name w:val="header"/>
    <w:basedOn w:val="a"/>
    <w:link w:val="a7"/>
    <w:uiPriority w:val="99"/>
    <w:unhideWhenUsed/>
    <w:rsid w:val="001B5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3A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B5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3A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Добренькая</dc:creator>
  <cp:lastModifiedBy>Ольга</cp:lastModifiedBy>
  <cp:revision>4</cp:revision>
  <dcterms:created xsi:type="dcterms:W3CDTF">2022-09-03T17:21:00Z</dcterms:created>
  <dcterms:modified xsi:type="dcterms:W3CDTF">2022-11-21T06:10:00Z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2022-09-01T00:00:00Z</vt:filetime>
  </property>
</Properties>
</file>