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32" w:rsidRDefault="00B66732" w:rsidP="00B66732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7A19B3" w:rsidRDefault="007A19B3" w:rsidP="005B2B85">
      <w:pPr>
        <w:spacing w:before="100" w:beforeAutospacing="1" w:after="100" w:afterAutospacing="1" w:line="10" w:lineRule="atLeast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5411BB" w:rsidRPr="00784D84" w:rsidRDefault="003E254D" w:rsidP="005411BB">
      <w:pPr>
        <w:spacing w:before="100" w:beforeAutospacing="1" w:after="100" w:afterAutospacing="1" w:line="10" w:lineRule="atLeast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11BB" w:rsidRPr="00784D84">
        <w:rPr>
          <w:b/>
          <w:sz w:val="28"/>
          <w:szCs w:val="28"/>
        </w:rPr>
        <w:t xml:space="preserve">ПЕРВИЧНАЯ ПСИХОЛОГО – ПЕДАГОГИЧЕСКАЯ ОЦЕНКА ГОТОВНОСТИ </w:t>
      </w:r>
      <w:r w:rsidR="00784D84" w:rsidRPr="00784D84">
        <w:rPr>
          <w:b/>
          <w:sz w:val="28"/>
          <w:szCs w:val="28"/>
        </w:rPr>
        <w:br/>
      </w:r>
      <w:r w:rsidR="00784D84">
        <w:rPr>
          <w:b/>
          <w:sz w:val="28"/>
          <w:szCs w:val="28"/>
        </w:rPr>
        <w:t xml:space="preserve">РЕБЁНКА К </w:t>
      </w:r>
      <w:r w:rsidR="005411BB" w:rsidRPr="00784D84">
        <w:rPr>
          <w:b/>
          <w:sz w:val="28"/>
          <w:szCs w:val="28"/>
        </w:rPr>
        <w:t>НАЧАЛУ ШКОЛЬНОГО ОБУЧЕНИЯ.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proofErr w:type="gramStart"/>
      <w:r w:rsidRPr="00784D84">
        <w:rPr>
          <w:b/>
          <w:sz w:val="28"/>
          <w:szCs w:val="28"/>
        </w:rPr>
        <w:t xml:space="preserve">Цель: </w:t>
      </w:r>
      <w:r w:rsidRPr="00784D84">
        <w:rPr>
          <w:sz w:val="28"/>
          <w:szCs w:val="28"/>
        </w:rPr>
        <w:t xml:space="preserve">оценка уровня развития познавательных способностей детей, возможность работать в соответствии с фронтальной инструкцией, умение самостоятельно действовать по образцу и осуществлять контроль, наличие определённого уровня работоспособности; выявление </w:t>
      </w:r>
      <w:proofErr w:type="spellStart"/>
      <w:r w:rsidRPr="00784D84">
        <w:rPr>
          <w:sz w:val="28"/>
          <w:szCs w:val="28"/>
        </w:rPr>
        <w:t>сформированности</w:t>
      </w:r>
      <w:proofErr w:type="spellEnd"/>
      <w:r w:rsidRPr="00784D84">
        <w:rPr>
          <w:sz w:val="28"/>
          <w:szCs w:val="28"/>
        </w:rPr>
        <w:t xml:space="preserve"> произвольной регуляции деятельности (удержание алгоритма деятельности), возможностей распределения и переключения внимания, темпа и целенаправленности деятельности; оценка уровня развития моторных навыков, возможность удержания простой моторной программы в графической деятельности;</w:t>
      </w:r>
      <w:proofErr w:type="gramEnd"/>
      <w:r w:rsidRPr="00784D84">
        <w:rPr>
          <w:sz w:val="28"/>
          <w:szCs w:val="28"/>
        </w:rPr>
        <w:t xml:space="preserve"> оценка уровня </w:t>
      </w:r>
      <w:proofErr w:type="spellStart"/>
      <w:r w:rsidRPr="00784D84">
        <w:rPr>
          <w:sz w:val="28"/>
          <w:szCs w:val="28"/>
        </w:rPr>
        <w:t>сформированности</w:t>
      </w:r>
      <w:proofErr w:type="spellEnd"/>
      <w:r w:rsidRPr="00784D84">
        <w:rPr>
          <w:sz w:val="28"/>
          <w:szCs w:val="28"/>
        </w:rPr>
        <w:t xml:space="preserve"> пространственных представлений.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sz w:val="28"/>
          <w:szCs w:val="28"/>
        </w:rPr>
        <w:t>Запрос:</w:t>
      </w:r>
      <w:r w:rsidRPr="00784D84">
        <w:rPr>
          <w:sz w:val="28"/>
          <w:szCs w:val="28"/>
        </w:rPr>
        <w:t xml:space="preserve"> п</w:t>
      </w:r>
      <w:r w:rsidR="007A19B3">
        <w:rPr>
          <w:sz w:val="28"/>
          <w:szCs w:val="28"/>
        </w:rPr>
        <w:t>о годовому плану ДОО</w:t>
      </w:r>
      <w:r w:rsidRPr="00784D84">
        <w:rPr>
          <w:sz w:val="28"/>
          <w:szCs w:val="28"/>
        </w:rPr>
        <w:t>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sz w:val="28"/>
          <w:szCs w:val="28"/>
        </w:rPr>
        <w:t xml:space="preserve"> Методики: </w:t>
      </w:r>
      <w:r w:rsidRPr="00784D84">
        <w:rPr>
          <w:sz w:val="28"/>
          <w:szCs w:val="28"/>
        </w:rPr>
        <w:t>Белова Т.В., Солнцева В.А. Готов ли ребёнок к обучению в первом классе? Определение психологической готовности ребёнка к школе. –</w:t>
      </w:r>
      <w:r w:rsidR="008B3DC6">
        <w:rPr>
          <w:sz w:val="28"/>
          <w:szCs w:val="28"/>
        </w:rPr>
        <w:t xml:space="preserve"> М.: Издательство «</w:t>
      </w:r>
      <w:proofErr w:type="spellStart"/>
      <w:r w:rsidR="008B3DC6">
        <w:rPr>
          <w:sz w:val="28"/>
          <w:szCs w:val="28"/>
        </w:rPr>
        <w:t>Ювента</w:t>
      </w:r>
      <w:proofErr w:type="spellEnd"/>
      <w:r w:rsidR="008B3DC6">
        <w:rPr>
          <w:sz w:val="28"/>
          <w:szCs w:val="28"/>
        </w:rPr>
        <w:t>», 2012</w:t>
      </w:r>
      <w:r w:rsidRPr="00784D84">
        <w:rPr>
          <w:sz w:val="28"/>
          <w:szCs w:val="28"/>
        </w:rPr>
        <w:t xml:space="preserve">. – 64 </w:t>
      </w:r>
      <w:proofErr w:type="gramStart"/>
      <w:r w:rsidRPr="00784D84">
        <w:rPr>
          <w:sz w:val="28"/>
          <w:szCs w:val="28"/>
        </w:rPr>
        <w:t>с</w:t>
      </w:r>
      <w:proofErr w:type="gramEnd"/>
      <w:r w:rsidRPr="00784D84">
        <w:rPr>
          <w:sz w:val="28"/>
          <w:szCs w:val="28"/>
        </w:rPr>
        <w:t>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proofErr w:type="spellStart"/>
      <w:r w:rsidRPr="00784D84">
        <w:rPr>
          <w:sz w:val="28"/>
          <w:szCs w:val="28"/>
        </w:rPr>
        <w:t>Веракса</w:t>
      </w:r>
      <w:proofErr w:type="spellEnd"/>
      <w:r w:rsidRPr="00784D84">
        <w:rPr>
          <w:sz w:val="28"/>
          <w:szCs w:val="28"/>
        </w:rPr>
        <w:t xml:space="preserve"> А.Н. Индивидуальная психологическая диагностика ребёнка 5-7 лет: Пособие для психологов и педаг</w:t>
      </w:r>
      <w:r w:rsidR="008B3DC6">
        <w:rPr>
          <w:sz w:val="28"/>
          <w:szCs w:val="28"/>
        </w:rPr>
        <w:t>огов. – М.: Мозаика-Синтез, 2014</w:t>
      </w:r>
      <w:r w:rsidRPr="00784D84">
        <w:rPr>
          <w:sz w:val="28"/>
          <w:szCs w:val="28"/>
        </w:rPr>
        <w:t xml:space="preserve">. – 128с. 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Ермолаева М.В. Психологическая карта дошкольника. – 2-е изд., стер. – М.: Издательство Московского психолого-социального института; Воронеж</w:t>
      </w:r>
      <w:r w:rsidR="008B3DC6">
        <w:rPr>
          <w:sz w:val="28"/>
          <w:szCs w:val="28"/>
        </w:rPr>
        <w:t>: Издательство НПО «МОДЭК», 2011</w:t>
      </w:r>
      <w:r w:rsidRPr="00784D84">
        <w:rPr>
          <w:sz w:val="28"/>
          <w:szCs w:val="28"/>
        </w:rPr>
        <w:t xml:space="preserve">. – 64 </w:t>
      </w:r>
      <w:proofErr w:type="gramStart"/>
      <w:r w:rsidRPr="00784D84">
        <w:rPr>
          <w:sz w:val="28"/>
          <w:szCs w:val="28"/>
        </w:rPr>
        <w:t>с</w:t>
      </w:r>
      <w:proofErr w:type="gramEnd"/>
      <w:r w:rsidRPr="00784D84">
        <w:rPr>
          <w:sz w:val="28"/>
          <w:szCs w:val="28"/>
        </w:rPr>
        <w:t xml:space="preserve">. 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b/>
          <w:sz w:val="28"/>
          <w:szCs w:val="28"/>
        </w:rPr>
        <w:t xml:space="preserve">Выход результата: </w:t>
      </w:r>
      <w:r w:rsidRPr="00784D84">
        <w:rPr>
          <w:rFonts w:cs="Times New Roman"/>
          <w:sz w:val="28"/>
          <w:szCs w:val="28"/>
        </w:rPr>
        <w:t xml:space="preserve">отслеживание динамики </w:t>
      </w:r>
      <w:proofErr w:type="spellStart"/>
      <w:r w:rsidRPr="00784D84">
        <w:rPr>
          <w:rFonts w:cs="Times New Roman"/>
          <w:sz w:val="28"/>
          <w:szCs w:val="28"/>
        </w:rPr>
        <w:t>психолого</w:t>
      </w:r>
      <w:proofErr w:type="spellEnd"/>
      <w:r w:rsidRPr="00784D84">
        <w:rPr>
          <w:rFonts w:cs="Times New Roman"/>
          <w:sz w:val="28"/>
          <w:szCs w:val="28"/>
        </w:rPr>
        <w:t xml:space="preserve"> – педагогической готовности к школе детей старшего дошкольного возраста; планирование профилактических и развивающих встреч с детьми.</w:t>
      </w:r>
    </w:p>
    <w:p w:rsidR="00784D84" w:rsidRPr="00784D84" w:rsidRDefault="005411BB" w:rsidP="005411BB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sz w:val="28"/>
          <w:szCs w:val="28"/>
        </w:rPr>
        <w:t>Обследование прово</w:t>
      </w:r>
      <w:r w:rsidR="00F72F85">
        <w:rPr>
          <w:rFonts w:cs="Times New Roman"/>
          <w:sz w:val="28"/>
          <w:szCs w:val="28"/>
        </w:rPr>
        <w:t>дилось с  18 сентября по  22</w:t>
      </w:r>
      <w:r w:rsidRPr="00784D84">
        <w:rPr>
          <w:rFonts w:cs="Times New Roman"/>
          <w:sz w:val="28"/>
          <w:szCs w:val="28"/>
        </w:rPr>
        <w:t xml:space="preserve"> сен</w:t>
      </w:r>
      <w:r w:rsidR="00F72F85">
        <w:rPr>
          <w:rFonts w:cs="Times New Roman"/>
          <w:sz w:val="28"/>
          <w:szCs w:val="28"/>
        </w:rPr>
        <w:t>тября 2017</w:t>
      </w:r>
      <w:r w:rsidRPr="00784D84">
        <w:rPr>
          <w:rFonts w:cs="Times New Roman"/>
          <w:sz w:val="28"/>
          <w:szCs w:val="28"/>
        </w:rPr>
        <w:t>г.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sz w:val="28"/>
          <w:szCs w:val="28"/>
        </w:rPr>
        <w:t xml:space="preserve"> Детям предлагались 2 бланка, </w:t>
      </w:r>
      <w:proofErr w:type="gramStart"/>
      <w:r w:rsidRPr="00784D84">
        <w:rPr>
          <w:rFonts w:cs="Times New Roman"/>
          <w:sz w:val="28"/>
          <w:szCs w:val="28"/>
        </w:rPr>
        <w:t>состоящие</w:t>
      </w:r>
      <w:proofErr w:type="gramEnd"/>
      <w:r w:rsidRPr="00784D84">
        <w:rPr>
          <w:rFonts w:cs="Times New Roman"/>
          <w:sz w:val="28"/>
          <w:szCs w:val="28"/>
        </w:rPr>
        <w:t xml:space="preserve"> из  6 заданий.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sz w:val="28"/>
          <w:szCs w:val="28"/>
        </w:rPr>
        <w:t xml:space="preserve"> 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rFonts w:cs="Times New Roman"/>
          <w:b/>
          <w:sz w:val="28"/>
          <w:szCs w:val="28"/>
          <w:u w:val="single"/>
        </w:rPr>
      </w:pPr>
      <w:r w:rsidRPr="00784D84">
        <w:rPr>
          <w:rFonts w:cs="Times New Roman"/>
          <w:b/>
          <w:sz w:val="28"/>
          <w:szCs w:val="28"/>
          <w:u w:val="single"/>
        </w:rPr>
        <w:t>ЗАДАНИЕ  №  1  «Нарисуй такие же фигуры»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ЦЕЛЬ: оценка особенностей тонкой моторики,</w:t>
      </w:r>
      <w:r w:rsidRPr="00784D84">
        <w:rPr>
          <w:rFonts w:cs="Times New Roman"/>
          <w:sz w:val="28"/>
          <w:szCs w:val="28"/>
        </w:rPr>
        <w:t xml:space="preserve"> уровня </w:t>
      </w:r>
      <w:proofErr w:type="spellStart"/>
      <w:r w:rsidRPr="00784D84">
        <w:rPr>
          <w:rFonts w:cs="Times New Roman"/>
          <w:sz w:val="28"/>
          <w:szCs w:val="28"/>
        </w:rPr>
        <w:t>сформированности</w:t>
      </w:r>
      <w:proofErr w:type="spellEnd"/>
      <w:r w:rsidRPr="00784D84">
        <w:rPr>
          <w:rFonts w:cs="Times New Roman"/>
          <w:sz w:val="28"/>
          <w:szCs w:val="28"/>
        </w:rPr>
        <w:t xml:space="preserve"> пространственных представлений; возможности удержания простой моторной программы в графической деятельности, </w:t>
      </w:r>
      <w:r w:rsidRPr="00784D84">
        <w:rPr>
          <w:sz w:val="28"/>
          <w:szCs w:val="28"/>
        </w:rPr>
        <w:t>умения работать самостоятельно.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На бланке приведены образцы</w:t>
      </w:r>
      <w:r w:rsidR="00AE4F17" w:rsidRPr="00784D84">
        <w:rPr>
          <w:sz w:val="28"/>
          <w:szCs w:val="28"/>
        </w:rPr>
        <w:t xml:space="preserve"> четырёх фигур</w:t>
      </w:r>
      <w:r w:rsidRPr="00784D84">
        <w:rPr>
          <w:sz w:val="28"/>
          <w:szCs w:val="28"/>
        </w:rPr>
        <w:t>, которые ребёнок должен</w:t>
      </w:r>
      <w:r w:rsidR="00AE4F17" w:rsidRPr="00784D84">
        <w:rPr>
          <w:sz w:val="28"/>
          <w:szCs w:val="28"/>
        </w:rPr>
        <w:t xml:space="preserve"> нарисовать рядом в пустых клетках.</w:t>
      </w:r>
      <w:r w:rsidRPr="00784D84">
        <w:rPr>
          <w:sz w:val="28"/>
          <w:szCs w:val="28"/>
        </w:rPr>
        <w:t xml:space="preserve"> 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i/>
          <w:sz w:val="28"/>
          <w:szCs w:val="28"/>
        </w:rPr>
      </w:pPr>
      <w:r w:rsidRPr="00784D84">
        <w:rPr>
          <w:i/>
          <w:sz w:val="28"/>
          <w:szCs w:val="28"/>
        </w:rPr>
        <w:t>КРИТЕРИИ ОЦЕНКИ И АНАЛИЗ РЕЗУЛЬТАТОВ: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>Высокий уровень</w:t>
      </w:r>
      <w:r w:rsidRPr="00784D84">
        <w:rPr>
          <w:i/>
          <w:sz w:val="28"/>
          <w:szCs w:val="28"/>
        </w:rPr>
        <w:t xml:space="preserve"> </w:t>
      </w:r>
      <w:r w:rsidRPr="00784D84">
        <w:rPr>
          <w:sz w:val="28"/>
          <w:szCs w:val="28"/>
        </w:rPr>
        <w:t xml:space="preserve">– выходы за пределы клетки и нарушение линии отсутствуют, </w:t>
      </w:r>
      <w:r w:rsidR="00AE4F17" w:rsidRPr="00784D84">
        <w:rPr>
          <w:rFonts w:cs="Times New Roman"/>
          <w:sz w:val="28"/>
          <w:szCs w:val="28"/>
        </w:rPr>
        <w:t>почти совершенное подражание образцу.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>Низкий уровень</w:t>
      </w:r>
      <w:r w:rsidRPr="00784D84">
        <w:rPr>
          <w:sz w:val="28"/>
          <w:szCs w:val="28"/>
        </w:rPr>
        <w:t xml:space="preserve"> – наблюдаются ярко выраженные нарушения линии: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- неровная, «дрожащая» линия;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- очень слабая, почти невидимая линия;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- очень сильный нажим, царапающий бумагу;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- многократные наведения по одному и тому же месту.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>Средний уровень</w:t>
      </w:r>
      <w:r w:rsidRPr="00784D84">
        <w:rPr>
          <w:i/>
          <w:sz w:val="28"/>
          <w:szCs w:val="28"/>
        </w:rPr>
        <w:t xml:space="preserve"> </w:t>
      </w:r>
      <w:r w:rsidRPr="00784D84">
        <w:rPr>
          <w:sz w:val="28"/>
          <w:szCs w:val="28"/>
        </w:rPr>
        <w:t>– промежуточный вариант.</w:t>
      </w:r>
    </w:p>
    <w:p w:rsidR="00D5263F" w:rsidRPr="00784D84" w:rsidRDefault="00D5263F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784D84">
        <w:rPr>
          <w:b/>
          <w:sz w:val="28"/>
          <w:szCs w:val="28"/>
          <w:u w:val="single"/>
        </w:rPr>
        <w:t>ЗАДАНИЕ № 2 «</w:t>
      </w:r>
      <w:proofErr w:type="spellStart"/>
      <w:r w:rsidRPr="00784D84">
        <w:rPr>
          <w:rFonts w:ascii="Times New Roman" w:hAnsi="Times New Roman" w:cs="Times New Roman"/>
          <w:b/>
          <w:sz w:val="28"/>
          <w:szCs w:val="28"/>
          <w:u w:val="single"/>
        </w:rPr>
        <w:t>Раположи</w:t>
      </w:r>
      <w:proofErr w:type="spellEnd"/>
      <w:r w:rsidRPr="00784D84">
        <w:rPr>
          <w:rFonts w:ascii="Times New Roman" w:hAnsi="Times New Roman" w:cs="Times New Roman"/>
          <w:b/>
          <w:sz w:val="28"/>
          <w:szCs w:val="28"/>
          <w:u w:val="single"/>
        </w:rPr>
        <w:t xml:space="preserve"> фигуры по-разному»</w:t>
      </w: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sz w:val="28"/>
          <w:szCs w:val="28"/>
        </w:rPr>
        <w:t xml:space="preserve">ЦЕЛЬ: оценка уровня </w:t>
      </w:r>
      <w:proofErr w:type="spellStart"/>
      <w:r w:rsidRPr="00784D84">
        <w:rPr>
          <w:rFonts w:cs="Times New Roman"/>
          <w:sz w:val="28"/>
          <w:szCs w:val="28"/>
        </w:rPr>
        <w:t>сформированности</w:t>
      </w:r>
      <w:proofErr w:type="spellEnd"/>
      <w:r w:rsidRPr="00784D84">
        <w:rPr>
          <w:rFonts w:cs="Times New Roman"/>
          <w:sz w:val="28"/>
          <w:szCs w:val="28"/>
        </w:rPr>
        <w:t xml:space="preserve"> пространственных представлений; возможности удержания простой моторной программы в графической деятельности.</w:t>
      </w: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i/>
          <w:sz w:val="28"/>
          <w:szCs w:val="28"/>
        </w:rPr>
        <w:t xml:space="preserve">Инструкция: </w:t>
      </w:r>
      <w:r w:rsidRPr="00784D84">
        <w:rPr>
          <w:rFonts w:cs="Times New Roman"/>
          <w:sz w:val="28"/>
          <w:szCs w:val="28"/>
        </w:rPr>
        <w:t>На бланке в верхнем ряду таблицы нарисованы геометрические фигуры. Нарисуй фигуры так, чтобы в каждом ряду они были расположены по-разному.</w:t>
      </w: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sz w:val="28"/>
          <w:szCs w:val="28"/>
        </w:rPr>
        <w:t xml:space="preserve"> КРИТЕРИИ ОЦЕНКИ И АНАЛИЗ РЕЗУЛЬТАТОВ:</w:t>
      </w: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b/>
          <w:i/>
          <w:sz w:val="28"/>
          <w:szCs w:val="28"/>
        </w:rPr>
        <w:t xml:space="preserve">Высокий уровень </w:t>
      </w:r>
      <w:r w:rsidRPr="00784D84">
        <w:rPr>
          <w:rFonts w:cs="Times New Roman"/>
          <w:sz w:val="28"/>
          <w:szCs w:val="28"/>
        </w:rPr>
        <w:t>– задание выполнено полностью.</w:t>
      </w: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b/>
          <w:i/>
          <w:sz w:val="28"/>
          <w:szCs w:val="28"/>
        </w:rPr>
        <w:t xml:space="preserve">Низкий уровень </w:t>
      </w:r>
      <w:r w:rsidRPr="00784D84">
        <w:rPr>
          <w:rFonts w:cs="Times New Roman"/>
          <w:sz w:val="28"/>
          <w:szCs w:val="28"/>
        </w:rPr>
        <w:t xml:space="preserve">– </w:t>
      </w:r>
      <w:proofErr w:type="gramStart"/>
      <w:r w:rsidRPr="00784D84">
        <w:rPr>
          <w:rFonts w:cs="Times New Roman"/>
          <w:sz w:val="28"/>
          <w:szCs w:val="28"/>
        </w:rPr>
        <w:t>верно</w:t>
      </w:r>
      <w:proofErr w:type="gramEnd"/>
      <w:r w:rsidRPr="00784D84">
        <w:rPr>
          <w:rFonts w:cs="Times New Roman"/>
          <w:sz w:val="28"/>
          <w:szCs w:val="28"/>
        </w:rPr>
        <w:t xml:space="preserve"> выполнены 2 ряда из 5, верхний ряд не учитывается.</w:t>
      </w:r>
    </w:p>
    <w:p w:rsidR="00D744F5" w:rsidRPr="00784D84" w:rsidRDefault="00D744F5" w:rsidP="00D744F5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84D84">
        <w:rPr>
          <w:rFonts w:cs="Times New Roman"/>
          <w:b/>
          <w:i/>
          <w:sz w:val="28"/>
          <w:szCs w:val="28"/>
        </w:rPr>
        <w:t>Средний уровень –</w:t>
      </w:r>
      <w:r w:rsidRPr="00784D84">
        <w:rPr>
          <w:rFonts w:cs="Times New Roman"/>
          <w:sz w:val="28"/>
          <w:szCs w:val="28"/>
        </w:rPr>
        <w:t xml:space="preserve"> промежуточный вариант.</w:t>
      </w:r>
    </w:p>
    <w:p w:rsidR="005411BB" w:rsidRPr="00784D84" w:rsidRDefault="005411BB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 3</w:t>
      </w:r>
      <w:r w:rsidRPr="00784D84">
        <w:rPr>
          <w:b/>
          <w:sz w:val="28"/>
          <w:szCs w:val="28"/>
          <w:u w:val="single"/>
        </w:rPr>
        <w:t xml:space="preserve"> «РИСУНОК ЧЕЛОВЕКА»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ЦЕЛЬ: оценка общего уровня интеллектуального развития ребёнка.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Ребёнку предлагается нарисовать фигуру взрослого мужчины. Время выполнения задания не более 5 – 7 минут.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КРИТЕРИИ ОЦЕНКИ И АНАЛИЗ РЕЗУЛЬТАТОВ: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proofErr w:type="gramStart"/>
      <w:r w:rsidRPr="00784D84">
        <w:rPr>
          <w:b/>
          <w:i/>
          <w:sz w:val="28"/>
          <w:szCs w:val="28"/>
        </w:rPr>
        <w:t xml:space="preserve">Высокий уровень </w:t>
      </w:r>
      <w:r w:rsidRPr="00784D84">
        <w:rPr>
          <w:b/>
          <w:sz w:val="28"/>
          <w:szCs w:val="28"/>
        </w:rPr>
        <w:t>–</w:t>
      </w:r>
      <w:r w:rsidRPr="00784D84">
        <w:rPr>
          <w:sz w:val="28"/>
          <w:szCs w:val="28"/>
        </w:rPr>
        <w:t xml:space="preserve">  наличие </w:t>
      </w:r>
      <w:proofErr w:type="spellStart"/>
      <w:r w:rsidRPr="00784D84">
        <w:rPr>
          <w:sz w:val="28"/>
          <w:szCs w:val="28"/>
        </w:rPr>
        <w:t>прорисованности</w:t>
      </w:r>
      <w:proofErr w:type="spellEnd"/>
      <w:r w:rsidRPr="00784D84">
        <w:rPr>
          <w:sz w:val="28"/>
          <w:szCs w:val="28"/>
        </w:rPr>
        <w:t xml:space="preserve"> деталей, наличие глаз, рта, ушей, носа, волос, а также не </w:t>
      </w:r>
      <w:proofErr w:type="spellStart"/>
      <w:r w:rsidRPr="00784D84">
        <w:rPr>
          <w:sz w:val="28"/>
          <w:szCs w:val="28"/>
        </w:rPr>
        <w:t>палочкообразные</w:t>
      </w:r>
      <w:proofErr w:type="spellEnd"/>
      <w:r w:rsidRPr="00784D84">
        <w:rPr>
          <w:sz w:val="28"/>
          <w:szCs w:val="28"/>
        </w:rPr>
        <w:t>, а объёмные руки, ноги, шея.</w:t>
      </w:r>
      <w:proofErr w:type="gramEnd"/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 xml:space="preserve">Средний уровень </w:t>
      </w:r>
      <w:r w:rsidRPr="00784D84">
        <w:rPr>
          <w:b/>
          <w:sz w:val="28"/>
          <w:szCs w:val="28"/>
        </w:rPr>
        <w:t xml:space="preserve">– </w:t>
      </w:r>
      <w:r w:rsidRPr="00784D84">
        <w:rPr>
          <w:sz w:val="28"/>
          <w:szCs w:val="28"/>
        </w:rPr>
        <w:t xml:space="preserve">менее пропорциональный рисунок (большая голова, слишком длинные ноги), основные детали прорисованы, но могут отсутствовать, например, брови или уши. 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 xml:space="preserve">Низкий уровень </w:t>
      </w:r>
      <w:r w:rsidRPr="00784D84">
        <w:rPr>
          <w:sz w:val="28"/>
          <w:szCs w:val="28"/>
        </w:rPr>
        <w:t>– грубое нарушение графического изображения в целом или отдельных частей, дополнительно к этому ещё не прорисованы волосы, уши, кисти рук…,</w:t>
      </w:r>
    </w:p>
    <w:p w:rsidR="004139DA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изображение человека в виде нескольких овалов и нескольких палочек, а также рук и ног в виде палок (линий).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b/>
          <w:sz w:val="28"/>
          <w:szCs w:val="28"/>
          <w:u w:val="single"/>
        </w:rPr>
      </w:pPr>
      <w:r w:rsidRPr="007A19B3">
        <w:rPr>
          <w:b/>
          <w:sz w:val="28"/>
          <w:szCs w:val="28"/>
          <w:u w:val="single"/>
        </w:rPr>
        <w:t xml:space="preserve">ЗАДАНИЕ  №  4 «ОЦЕНКА УРОВНЯ КОНЦЕНТРАЦИИ ВНИМАНИЯ» 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A19B3">
        <w:rPr>
          <w:sz w:val="28"/>
          <w:szCs w:val="28"/>
        </w:rPr>
        <w:t xml:space="preserve">ЦЕЛЬ: оценка уровня </w:t>
      </w:r>
      <w:proofErr w:type="spellStart"/>
      <w:r w:rsidRPr="007A19B3">
        <w:rPr>
          <w:sz w:val="28"/>
          <w:szCs w:val="28"/>
        </w:rPr>
        <w:t>сформированности</w:t>
      </w:r>
      <w:proofErr w:type="spellEnd"/>
      <w:r w:rsidRPr="007A19B3">
        <w:rPr>
          <w:sz w:val="28"/>
          <w:szCs w:val="28"/>
        </w:rPr>
        <w:t xml:space="preserve"> внимания.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A19B3">
        <w:rPr>
          <w:sz w:val="28"/>
          <w:szCs w:val="28"/>
        </w:rPr>
        <w:t>Инструкция: «На этой странице изображены различные фигурки. Ты должен просмотреть всю таблицу строчка за строчкой и зачеркнуть все ромбы (вот такой значок, который изображён здесь на образце). Сделать это нужно как можно быстрее».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A19B3">
        <w:rPr>
          <w:sz w:val="28"/>
          <w:szCs w:val="28"/>
        </w:rPr>
        <w:t>КРИТЕРИИ ОЦЕНКИ И АНАЛИЗ РЕЗУЛЬТАТОВ: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A19B3">
        <w:rPr>
          <w:b/>
          <w:i/>
          <w:sz w:val="28"/>
          <w:szCs w:val="28"/>
        </w:rPr>
        <w:t xml:space="preserve">Высокий уровень </w:t>
      </w:r>
      <w:r w:rsidRPr="007A19B3">
        <w:rPr>
          <w:b/>
          <w:sz w:val="28"/>
          <w:szCs w:val="28"/>
        </w:rPr>
        <w:t>–</w:t>
      </w:r>
      <w:r w:rsidRPr="007A19B3">
        <w:rPr>
          <w:sz w:val="28"/>
          <w:szCs w:val="28"/>
        </w:rPr>
        <w:t xml:space="preserve">  при выполнении задания в течение не более  2 минут и количестве ошибок не более  3.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A19B3">
        <w:rPr>
          <w:b/>
          <w:i/>
          <w:sz w:val="28"/>
          <w:szCs w:val="28"/>
        </w:rPr>
        <w:t xml:space="preserve">Низкий уровень </w:t>
      </w:r>
      <w:r w:rsidRPr="007A19B3">
        <w:rPr>
          <w:sz w:val="28"/>
          <w:szCs w:val="28"/>
        </w:rPr>
        <w:t>– время выполнения задания более  5  минут и (или) количество ошибок более 7.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A19B3">
        <w:rPr>
          <w:b/>
          <w:i/>
          <w:sz w:val="28"/>
          <w:szCs w:val="28"/>
        </w:rPr>
        <w:t xml:space="preserve">Средний уровень </w:t>
      </w:r>
      <w:r w:rsidRPr="007A19B3">
        <w:rPr>
          <w:b/>
          <w:sz w:val="28"/>
          <w:szCs w:val="28"/>
        </w:rPr>
        <w:t xml:space="preserve">– </w:t>
      </w:r>
      <w:r w:rsidRPr="007A19B3">
        <w:rPr>
          <w:sz w:val="28"/>
          <w:szCs w:val="28"/>
        </w:rPr>
        <w:t>промежуточный вариант: время выполнения  3-4  минут, количество ошибок не более 6.</w:t>
      </w:r>
    </w:p>
    <w:p w:rsidR="007A19B3" w:rsidRPr="00784D84" w:rsidRDefault="007A19B3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  <w:u w:val="single"/>
        </w:rPr>
      </w:pPr>
      <w:r>
        <w:rPr>
          <w:rFonts w:cs="Times New Roman"/>
          <w:b/>
          <w:sz w:val="28"/>
          <w:szCs w:val="28"/>
          <w:u w:val="single"/>
        </w:rPr>
        <w:t>ЗАДАНИЕ № 5</w:t>
      </w:r>
      <w:r w:rsidRPr="007A19B3">
        <w:rPr>
          <w:rFonts w:cs="Times New Roman"/>
          <w:b/>
          <w:sz w:val="28"/>
          <w:szCs w:val="28"/>
          <w:u w:val="single"/>
        </w:rPr>
        <w:t>«ЗВЕЗДА»</w:t>
      </w:r>
      <w:r w:rsidRPr="007A19B3">
        <w:rPr>
          <w:rFonts w:cs="Times New Roman"/>
          <w:sz w:val="28"/>
          <w:szCs w:val="28"/>
          <w:u w:val="single"/>
        </w:rPr>
        <w:t xml:space="preserve"> (срисовывание группы точек).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A19B3">
        <w:rPr>
          <w:rFonts w:cs="Times New Roman"/>
          <w:sz w:val="28"/>
          <w:szCs w:val="28"/>
        </w:rPr>
        <w:t xml:space="preserve">ЦЕЛЬ: оценка уровня </w:t>
      </w:r>
      <w:proofErr w:type="spellStart"/>
      <w:r w:rsidRPr="007A19B3">
        <w:rPr>
          <w:rFonts w:cs="Times New Roman"/>
          <w:sz w:val="28"/>
          <w:szCs w:val="28"/>
        </w:rPr>
        <w:t>сформированности</w:t>
      </w:r>
      <w:proofErr w:type="spellEnd"/>
      <w:r w:rsidRPr="007A19B3">
        <w:rPr>
          <w:rFonts w:cs="Times New Roman"/>
          <w:sz w:val="28"/>
          <w:szCs w:val="28"/>
        </w:rPr>
        <w:t xml:space="preserve"> пространственных представлений, зрительно-моторной координации; возможности удержания простой моторной программы в графической деятельности.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A19B3">
        <w:rPr>
          <w:rFonts w:cs="Times New Roman"/>
          <w:sz w:val="28"/>
          <w:szCs w:val="28"/>
        </w:rPr>
        <w:t xml:space="preserve">На бланке нарисована пятиугольная звезда. Рядом нарисованы 5 точек, обозначающих кончики лучей звезды. Между ними нарисованы ещё 5 точек в местах расположения впадин между лучами. Необходимо соединить </w:t>
      </w:r>
      <w:proofErr w:type="gramStart"/>
      <w:r w:rsidRPr="007A19B3">
        <w:rPr>
          <w:rFonts w:cs="Times New Roman"/>
          <w:sz w:val="28"/>
          <w:szCs w:val="28"/>
        </w:rPr>
        <w:t>нарисованные</w:t>
      </w:r>
      <w:proofErr w:type="gramEnd"/>
      <w:r w:rsidRPr="007A19B3">
        <w:rPr>
          <w:rFonts w:cs="Times New Roman"/>
          <w:sz w:val="28"/>
          <w:szCs w:val="28"/>
        </w:rPr>
        <w:t xml:space="preserve"> ниже 10 точек так, чтобы получилась точно такая же пятиугольная звезда.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A19B3">
        <w:rPr>
          <w:rFonts w:cs="Times New Roman"/>
          <w:sz w:val="28"/>
          <w:szCs w:val="28"/>
        </w:rPr>
        <w:t>КРИТЕРИИ ОЦЕНКИ И АНАЛИЗ РЕЗУЛЬТАТОВ: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A19B3">
        <w:rPr>
          <w:rFonts w:cs="Times New Roman"/>
          <w:b/>
          <w:i/>
          <w:sz w:val="28"/>
          <w:szCs w:val="28"/>
        </w:rPr>
        <w:t xml:space="preserve">Высокий уровень </w:t>
      </w:r>
      <w:r w:rsidRPr="007A19B3">
        <w:rPr>
          <w:rFonts w:cs="Times New Roman"/>
          <w:sz w:val="28"/>
          <w:szCs w:val="28"/>
        </w:rPr>
        <w:t>– почти совершенное подражание образцу.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A19B3">
        <w:rPr>
          <w:rFonts w:cs="Times New Roman"/>
          <w:b/>
          <w:i/>
          <w:sz w:val="28"/>
          <w:szCs w:val="28"/>
        </w:rPr>
        <w:t xml:space="preserve">Средний уровень </w:t>
      </w:r>
      <w:r w:rsidRPr="007A19B3">
        <w:rPr>
          <w:rFonts w:cs="Times New Roman"/>
          <w:sz w:val="28"/>
          <w:szCs w:val="28"/>
        </w:rPr>
        <w:t>– все точки соединены правильно, контуры звезды узнаваемы, но линии неровные.</w:t>
      </w:r>
    </w:p>
    <w:p w:rsidR="007A19B3" w:rsidRPr="007A19B3" w:rsidRDefault="007A19B3" w:rsidP="007A19B3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</w:rPr>
      </w:pPr>
      <w:r w:rsidRPr="007A19B3">
        <w:rPr>
          <w:rFonts w:cs="Times New Roman"/>
          <w:b/>
          <w:i/>
          <w:sz w:val="28"/>
          <w:szCs w:val="28"/>
        </w:rPr>
        <w:t xml:space="preserve">Низкий уровень </w:t>
      </w:r>
      <w:r w:rsidRPr="007A19B3">
        <w:rPr>
          <w:rFonts w:cs="Times New Roman"/>
          <w:sz w:val="28"/>
          <w:szCs w:val="28"/>
        </w:rPr>
        <w:t>– отсутствует контур, отсутствуют 1 – 2 луча.</w:t>
      </w:r>
    </w:p>
    <w:p w:rsidR="007A19B3" w:rsidRDefault="007A19B3" w:rsidP="00291801">
      <w:pPr>
        <w:spacing w:before="100" w:beforeAutospacing="1" w:after="100" w:afterAutospacing="1" w:line="10" w:lineRule="atLeast"/>
        <w:contextualSpacing/>
        <w:rPr>
          <w:b/>
          <w:sz w:val="24"/>
          <w:szCs w:val="24"/>
          <w:u w:val="single"/>
        </w:rPr>
      </w:pP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ЗАДАНИЕ № 6</w:t>
      </w:r>
      <w:r w:rsidRPr="00784D84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СХЕМАТИЗАЦИЯ (</w:t>
      </w:r>
      <w:r w:rsidRPr="00784D84">
        <w:rPr>
          <w:b/>
          <w:sz w:val="28"/>
          <w:szCs w:val="28"/>
          <w:u w:val="single"/>
        </w:rPr>
        <w:t>ОЦЕНКА СФОРМИРОВАННОСТИ К</w:t>
      </w:r>
      <w:r>
        <w:rPr>
          <w:b/>
          <w:sz w:val="28"/>
          <w:szCs w:val="28"/>
          <w:u w:val="single"/>
        </w:rPr>
        <w:t>ОМПОНЕНТОВ УЧЕБНОЙ ДЕЯТЕЛЬНОСТИ)</w:t>
      </w:r>
      <w:r w:rsidRPr="00784D84">
        <w:rPr>
          <w:b/>
          <w:sz w:val="28"/>
          <w:szCs w:val="28"/>
          <w:u w:val="single"/>
        </w:rPr>
        <w:t xml:space="preserve">  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>ЦЕЛЬ: оценка уровня развития наглядно-образного мышления, умения использовать условно-схематические изображения для ориентировки в пространстве.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i/>
          <w:sz w:val="28"/>
          <w:szCs w:val="28"/>
        </w:rPr>
        <w:t>Инструкция:</w:t>
      </w:r>
      <w:r w:rsidRPr="00784D84">
        <w:rPr>
          <w:sz w:val="28"/>
          <w:szCs w:val="28"/>
        </w:rPr>
        <w:t xml:space="preserve"> «Перед вами полянка, на ней нарисованы дорожки и домики. Нужно найти правильно один домик и отметить его – обвести в кружок. Чтобы найти этот домик, надо смотреть на письмо. В письме нарисовано, как пройти к домику». 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i/>
          <w:sz w:val="28"/>
          <w:szCs w:val="28"/>
        </w:rPr>
      </w:pPr>
      <w:r w:rsidRPr="00784D84">
        <w:rPr>
          <w:i/>
          <w:sz w:val="28"/>
          <w:szCs w:val="28"/>
        </w:rPr>
        <w:t>КРИТЕРИИ ОЦЕНКИ И АНАЛИЗ РЕЗУЛЬТАТОВ: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 xml:space="preserve">Высокий уровень </w:t>
      </w:r>
      <w:r w:rsidRPr="00784D84">
        <w:rPr>
          <w:b/>
          <w:sz w:val="28"/>
          <w:szCs w:val="28"/>
        </w:rPr>
        <w:t>–</w:t>
      </w:r>
      <w:r w:rsidRPr="00784D84">
        <w:rPr>
          <w:sz w:val="28"/>
          <w:szCs w:val="28"/>
        </w:rPr>
        <w:t xml:space="preserve">  характеризуется детальным соотнесением с одновременным учётом двух параметров (соотнесение «письма» с изображением  направления на полянке). Такие дети решают задачи, требующие одновременно учёта направлений пути и ориентиров.</w:t>
      </w:r>
    </w:p>
    <w:p w:rsidR="004139DA" w:rsidRPr="00784D84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b/>
          <w:i/>
          <w:sz w:val="28"/>
          <w:szCs w:val="28"/>
        </w:rPr>
        <w:t xml:space="preserve">Средний уровень </w:t>
      </w:r>
      <w:r w:rsidRPr="00784D84">
        <w:rPr>
          <w:b/>
          <w:sz w:val="28"/>
          <w:szCs w:val="28"/>
        </w:rPr>
        <w:t xml:space="preserve">– </w:t>
      </w:r>
      <w:r w:rsidRPr="00784D84">
        <w:rPr>
          <w:sz w:val="28"/>
          <w:szCs w:val="28"/>
        </w:rPr>
        <w:t>характерна ориентировка на один признак. У каждого поворота дорожки дети обращаются к ориентирам или к обозначению направления, указанного в письме, и пытаются им следовать. Однако они не могут делать это стабильно, на протяжении всего задания и ошибаются на последних этапах пути.</w:t>
      </w:r>
    </w:p>
    <w:p w:rsidR="004139DA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 xml:space="preserve"> </w:t>
      </w:r>
      <w:r w:rsidRPr="00784D84">
        <w:rPr>
          <w:b/>
          <w:i/>
          <w:sz w:val="28"/>
          <w:szCs w:val="28"/>
        </w:rPr>
        <w:t xml:space="preserve">Низкий уровень </w:t>
      </w:r>
      <w:r w:rsidRPr="00784D84">
        <w:rPr>
          <w:sz w:val="28"/>
          <w:szCs w:val="28"/>
        </w:rPr>
        <w:t>– дети демонстрируют неадекватные типы ориентировки, они принимают задачу найти домик, но их выбор случаен, чаще всего они учитывают лишь отдельные элементы «письма» и полянки. Способность соотнести схему с реальной ситуацией не сформирована.</w:t>
      </w:r>
    </w:p>
    <w:p w:rsidR="004139DA" w:rsidRDefault="004139DA" w:rsidP="004139DA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</w:p>
    <w:p w:rsidR="005411BB" w:rsidRDefault="005411BB" w:rsidP="005411BB">
      <w:pPr>
        <w:spacing w:before="100" w:beforeAutospacing="1" w:after="100" w:afterAutospacing="1" w:line="10" w:lineRule="atLeast"/>
        <w:contextualSpacing/>
        <w:rPr>
          <w:sz w:val="24"/>
          <w:szCs w:val="24"/>
        </w:rPr>
      </w:pPr>
    </w:p>
    <w:p w:rsidR="00784D84" w:rsidRPr="00784D84" w:rsidRDefault="00784D84" w:rsidP="005411BB">
      <w:pPr>
        <w:spacing w:before="100" w:beforeAutospacing="1" w:after="100" w:afterAutospacing="1" w:line="10" w:lineRule="atLeast"/>
        <w:contextualSpacing/>
        <w:rPr>
          <w:sz w:val="28"/>
          <w:szCs w:val="28"/>
        </w:rPr>
      </w:pPr>
      <w:r w:rsidRPr="00784D84">
        <w:rPr>
          <w:sz w:val="28"/>
          <w:szCs w:val="28"/>
        </w:rPr>
        <w:t xml:space="preserve">Данные </w:t>
      </w:r>
      <w:r>
        <w:rPr>
          <w:sz w:val="28"/>
          <w:szCs w:val="28"/>
        </w:rPr>
        <w:t>всех  6  заданий заносятся в таблицу, делается</w:t>
      </w:r>
      <w:r w:rsidR="00A0302E">
        <w:rPr>
          <w:sz w:val="28"/>
          <w:szCs w:val="28"/>
        </w:rPr>
        <w:t xml:space="preserve"> общий вывод.</w:t>
      </w:r>
      <w:r w:rsidR="00B66732">
        <w:rPr>
          <w:sz w:val="28"/>
          <w:szCs w:val="28"/>
        </w:rPr>
        <w:t xml:space="preserve">                 </w:t>
      </w:r>
    </w:p>
    <w:p w:rsidR="005411BB" w:rsidRDefault="005411BB" w:rsidP="005411BB">
      <w:pPr>
        <w:spacing w:before="100" w:beforeAutospacing="1" w:after="100" w:afterAutospacing="1" w:line="10" w:lineRule="atLeast"/>
        <w:contextualSpacing/>
        <w:rPr>
          <w:b/>
          <w:sz w:val="24"/>
          <w:szCs w:val="24"/>
          <w:u w:val="single"/>
        </w:rPr>
      </w:pPr>
    </w:p>
    <w:p w:rsidR="005411BB" w:rsidRDefault="005411BB" w:rsidP="005411BB">
      <w:pPr>
        <w:spacing w:before="100" w:beforeAutospacing="1" w:after="100" w:afterAutospacing="1" w:line="10" w:lineRule="atLeast"/>
        <w:contextualSpacing/>
        <w:rPr>
          <w:b/>
          <w:sz w:val="24"/>
          <w:szCs w:val="24"/>
          <w:u w:val="single"/>
        </w:rPr>
      </w:pPr>
    </w:p>
    <w:p w:rsidR="005411BB" w:rsidRPr="00F400A4" w:rsidRDefault="005411BB" w:rsidP="005411BB">
      <w:pPr>
        <w:spacing w:before="100" w:beforeAutospacing="1" w:after="100" w:afterAutospacing="1" w:line="10" w:lineRule="atLeast"/>
        <w:contextualSpacing/>
        <w:rPr>
          <w:sz w:val="24"/>
          <w:szCs w:val="24"/>
        </w:rPr>
      </w:pPr>
    </w:p>
    <w:p w:rsidR="007A47C2" w:rsidRDefault="007A47C2" w:rsidP="007A47C2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42DC" w:rsidRPr="003A14E5" w:rsidRDefault="005E42DC" w:rsidP="002A1D83">
      <w:p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исследования</w:t>
      </w:r>
    </w:p>
    <w:p w:rsidR="005E42DC" w:rsidRPr="008C028E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28E">
        <w:rPr>
          <w:rFonts w:ascii="Times New Roman" w:hAnsi="Times New Roman" w:cs="Times New Roman"/>
          <w:b/>
          <w:sz w:val="28"/>
          <w:szCs w:val="28"/>
        </w:rPr>
        <w:t>психолого-педагогической оценки готовности детей к обучению в школе:</w:t>
      </w:r>
    </w:p>
    <w:p w:rsidR="005E42DC" w:rsidRPr="008C028E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42DC" w:rsidRDefault="00F72F85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Обследование проводилось с  18  по  22  сентября  2017</w:t>
      </w:r>
      <w:r w:rsidR="005E42DC" w:rsidRPr="008C028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42DC" w:rsidRPr="008C028E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5E42DC" w:rsidRPr="008C028E" w:rsidTr="005E42DC">
        <w:tc>
          <w:tcPr>
            <w:tcW w:w="2518" w:type="dxa"/>
          </w:tcPr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3" w:type="dxa"/>
          </w:tcPr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(высокий уровень)</w:t>
            </w:r>
            <w:r w:rsidR="00F71265">
              <w:rPr>
                <w:rFonts w:ascii="Times New Roman" w:hAnsi="Times New Roman" w:cs="Times New Roman"/>
                <w:sz w:val="24"/>
                <w:szCs w:val="24"/>
              </w:rPr>
              <w:t xml:space="preserve"> –  0 человек</w:t>
            </w: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Условная 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F71265">
              <w:rPr>
                <w:rFonts w:ascii="Times New Roman" w:hAnsi="Times New Roman" w:cs="Times New Roman"/>
                <w:sz w:val="24"/>
                <w:szCs w:val="24"/>
              </w:rPr>
              <w:t xml:space="preserve"> = 62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Незрелость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(низкий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6</w:t>
            </w:r>
            <w:r w:rsidR="00F71265">
              <w:rPr>
                <w:rFonts w:ascii="Times New Roman" w:hAnsi="Times New Roman" w:cs="Times New Roman"/>
                <w:sz w:val="24"/>
                <w:szCs w:val="24"/>
              </w:rPr>
              <w:t xml:space="preserve"> человек = 38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E42DC" w:rsidRPr="008C028E" w:rsidTr="005E42DC">
        <w:tc>
          <w:tcPr>
            <w:tcW w:w="2518" w:type="dxa"/>
          </w:tcPr>
          <w:p w:rsidR="005E42DC" w:rsidRDefault="005E42DC" w:rsidP="005E42DC">
            <w:pPr>
              <w:spacing w:before="100" w:beforeAutospacing="1" w:after="100" w:afterAutospacing="1" w:line="1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53" w:type="dxa"/>
          </w:tcPr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(высокий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 0 человек</w:t>
            </w: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Условная 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14 человек = 88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Незрелость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(низкий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="006261E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>а = 12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5E42DC" w:rsidRPr="008C028E" w:rsidTr="005E42DC">
        <w:tc>
          <w:tcPr>
            <w:tcW w:w="2518" w:type="dxa"/>
          </w:tcPr>
          <w:p w:rsidR="008B3DC6" w:rsidRDefault="008B3DC6" w:rsidP="005E42DC">
            <w:pPr>
              <w:spacing w:before="100" w:beforeAutospacing="1" w:after="100" w:afterAutospacing="1" w:line="1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2DC" w:rsidRDefault="005E42DC" w:rsidP="005E42DC">
            <w:pPr>
              <w:spacing w:before="100" w:beforeAutospacing="1" w:after="100" w:afterAutospacing="1" w:line="1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№ </w:t>
            </w:r>
            <w:r w:rsidR="008B3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3" w:type="dxa"/>
          </w:tcPr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(высокий уровень)</w:t>
            </w:r>
            <w:r w:rsidR="00F71265">
              <w:rPr>
                <w:rFonts w:ascii="Times New Roman" w:hAnsi="Times New Roman" w:cs="Times New Roman"/>
                <w:sz w:val="24"/>
                <w:szCs w:val="24"/>
              </w:rPr>
              <w:t xml:space="preserve"> –  0 человек</w:t>
            </w: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Условная 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(средний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19 человек = 86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5E42DC" w:rsidRPr="008C028E" w:rsidRDefault="005E42DC" w:rsidP="005E42DC">
            <w:pPr>
              <w:spacing w:before="100" w:beforeAutospacing="1" w:after="100" w:afterAutospacing="1" w:line="1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       Незрелость </w:t>
            </w:r>
            <w:r w:rsidRPr="008C028E">
              <w:rPr>
                <w:rFonts w:ascii="Times New Roman" w:hAnsi="Times New Roman" w:cs="Times New Roman"/>
                <w:i/>
                <w:sz w:val="24"/>
                <w:szCs w:val="24"/>
              </w:rPr>
              <w:t>(низкий уровень)</w:t>
            </w:r>
            <w:r w:rsidR="00EA6162">
              <w:rPr>
                <w:rFonts w:ascii="Times New Roman" w:hAnsi="Times New Roman" w:cs="Times New Roman"/>
                <w:sz w:val="24"/>
                <w:szCs w:val="24"/>
              </w:rPr>
              <w:t xml:space="preserve"> – 3 человека = 14</w:t>
            </w:r>
            <w:r w:rsidRPr="008C028E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</w:tbl>
    <w:p w:rsidR="005E42DC" w:rsidRPr="008C028E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8C02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028E">
        <w:rPr>
          <w:rFonts w:ascii="Times New Roman" w:hAnsi="Times New Roman" w:cs="Times New Roman"/>
          <w:sz w:val="28"/>
          <w:szCs w:val="28"/>
        </w:rPr>
        <w:t>Результаты исследования говорят о том,</w:t>
      </w:r>
      <w:r>
        <w:rPr>
          <w:rFonts w:ascii="Times New Roman" w:hAnsi="Times New Roman" w:cs="Times New Roman"/>
          <w:sz w:val="28"/>
          <w:szCs w:val="28"/>
        </w:rPr>
        <w:t xml:space="preserve"> что во всех группах на нач</w:t>
      </w:r>
      <w:r w:rsidR="00CD3DD4">
        <w:rPr>
          <w:rFonts w:ascii="Times New Roman" w:hAnsi="Times New Roman" w:cs="Times New Roman"/>
          <w:sz w:val="28"/>
          <w:szCs w:val="28"/>
        </w:rPr>
        <w:t>а</w:t>
      </w:r>
      <w:r w:rsidR="00EA6162">
        <w:rPr>
          <w:rFonts w:ascii="Times New Roman" w:hAnsi="Times New Roman" w:cs="Times New Roman"/>
          <w:sz w:val="28"/>
          <w:szCs w:val="28"/>
        </w:rPr>
        <w:t>ло года нет детей</w:t>
      </w:r>
      <w:r>
        <w:rPr>
          <w:rFonts w:ascii="Times New Roman" w:hAnsi="Times New Roman" w:cs="Times New Roman"/>
          <w:sz w:val="28"/>
          <w:szCs w:val="28"/>
        </w:rPr>
        <w:t xml:space="preserve"> с высоким уровнем готовности к обучению в школе. </w:t>
      </w:r>
      <w:r w:rsidR="00EA6162">
        <w:rPr>
          <w:rFonts w:ascii="Times New Roman" w:hAnsi="Times New Roman" w:cs="Times New Roman"/>
          <w:sz w:val="28"/>
          <w:szCs w:val="28"/>
        </w:rPr>
        <w:t xml:space="preserve"> М</w:t>
      </w:r>
      <w:r w:rsidR="00CD3DD4">
        <w:rPr>
          <w:rFonts w:ascii="Times New Roman" w:hAnsi="Times New Roman" w:cs="Times New Roman"/>
          <w:sz w:val="28"/>
          <w:szCs w:val="28"/>
        </w:rPr>
        <w:t>ного детей с низким уровнем готовности</w:t>
      </w:r>
      <w:r w:rsidR="00EA6162">
        <w:rPr>
          <w:rFonts w:ascii="Times New Roman" w:hAnsi="Times New Roman" w:cs="Times New Roman"/>
          <w:sz w:val="28"/>
          <w:szCs w:val="28"/>
        </w:rPr>
        <w:t>, больше всех в группе №3 – 6 чел</w:t>
      </w:r>
      <w:r w:rsidR="00CD3DD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Считаю, что итоговая диагн</w:t>
      </w:r>
      <w:r w:rsidR="004139DA">
        <w:rPr>
          <w:rFonts w:ascii="Times New Roman" w:hAnsi="Times New Roman" w:cs="Times New Roman"/>
          <w:sz w:val="28"/>
          <w:szCs w:val="28"/>
        </w:rPr>
        <w:t xml:space="preserve">остика «порадует» нас больше, </w:t>
      </w:r>
      <w:r>
        <w:rPr>
          <w:rFonts w:ascii="Times New Roman" w:hAnsi="Times New Roman" w:cs="Times New Roman"/>
          <w:sz w:val="28"/>
          <w:szCs w:val="28"/>
        </w:rPr>
        <w:t xml:space="preserve">будем ждать положительной динамики от каждого ребёнка. </w:t>
      </w:r>
    </w:p>
    <w:p w:rsidR="00722ABD" w:rsidRDefault="005E42DC" w:rsidP="00722ABD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71265">
        <w:rPr>
          <w:rFonts w:ascii="Times New Roman" w:hAnsi="Times New Roman" w:cs="Times New Roman"/>
          <w:sz w:val="28"/>
          <w:szCs w:val="28"/>
        </w:rPr>
        <w:t>Наиболее</w:t>
      </w:r>
      <w:r w:rsidR="00722ABD">
        <w:rPr>
          <w:rFonts w:ascii="Times New Roman" w:hAnsi="Times New Roman" w:cs="Times New Roman"/>
          <w:sz w:val="28"/>
          <w:szCs w:val="28"/>
        </w:rPr>
        <w:t xml:space="preserve"> трудным заданием для детей всех групп оказалось: «Расположи фигуры по-разному». ЦЕЛЬ: оценка уровня </w:t>
      </w:r>
      <w:proofErr w:type="spellStart"/>
      <w:r w:rsidR="00722AB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22ABD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представлений; возможности удержания простой моторной программы в графической деятельности.</w:t>
      </w:r>
    </w:p>
    <w:p w:rsidR="006261EA" w:rsidRDefault="00F71265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Кроме того, не менее</w:t>
      </w:r>
      <w:r w:rsidR="005E42DC">
        <w:rPr>
          <w:rFonts w:ascii="Times New Roman" w:hAnsi="Times New Roman" w:cs="Times New Roman"/>
          <w:sz w:val="28"/>
          <w:szCs w:val="28"/>
        </w:rPr>
        <w:t xml:space="preserve"> трудн</w:t>
      </w:r>
      <w:r w:rsidR="004139DA">
        <w:rPr>
          <w:rFonts w:ascii="Times New Roman" w:hAnsi="Times New Roman" w:cs="Times New Roman"/>
          <w:sz w:val="28"/>
          <w:szCs w:val="28"/>
        </w:rPr>
        <w:t>ым заданием для детей групп № 3</w:t>
      </w:r>
      <w:r>
        <w:rPr>
          <w:rFonts w:ascii="Times New Roman" w:hAnsi="Times New Roman" w:cs="Times New Roman"/>
          <w:sz w:val="28"/>
          <w:szCs w:val="28"/>
        </w:rPr>
        <w:t>, №11</w:t>
      </w:r>
      <w:r w:rsidR="005E42DC">
        <w:rPr>
          <w:rFonts w:ascii="Times New Roman" w:hAnsi="Times New Roman" w:cs="Times New Roman"/>
          <w:sz w:val="28"/>
          <w:szCs w:val="28"/>
        </w:rPr>
        <w:t xml:space="preserve"> оказалось:</w:t>
      </w:r>
      <w:r w:rsidR="005E42DC" w:rsidRPr="00737BB9">
        <w:rPr>
          <w:rFonts w:ascii="Times New Roman" w:hAnsi="Times New Roman" w:cs="Times New Roman"/>
          <w:sz w:val="28"/>
          <w:szCs w:val="28"/>
        </w:rPr>
        <w:t xml:space="preserve"> </w:t>
      </w:r>
      <w:r w:rsidR="005E42DC">
        <w:rPr>
          <w:rFonts w:ascii="Times New Roman" w:hAnsi="Times New Roman" w:cs="Times New Roman"/>
          <w:sz w:val="28"/>
          <w:szCs w:val="28"/>
        </w:rPr>
        <w:t xml:space="preserve">«Оценка </w:t>
      </w:r>
      <w:proofErr w:type="spellStart"/>
      <w:r w:rsidR="005E42DC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5E42DC">
        <w:rPr>
          <w:rFonts w:ascii="Times New Roman" w:hAnsi="Times New Roman" w:cs="Times New Roman"/>
          <w:sz w:val="28"/>
          <w:szCs w:val="28"/>
        </w:rPr>
        <w:t xml:space="preserve"> компонентов учебной деятельности». ЦЕЛЬ: оценка уровня развития наглядно-образного мышления, умения использовать условно-схематические изображения для ориентировки в пространстве. </w:t>
      </w:r>
    </w:p>
    <w:p w:rsidR="006261EA" w:rsidRPr="006261EA" w:rsidRDefault="004139DA" w:rsidP="006261EA">
      <w:pPr>
        <w:spacing w:before="100" w:beforeAutospacing="1" w:after="100" w:afterAutospacing="1" w:line="10" w:lineRule="atLeast"/>
        <w:contextualSpacing/>
        <w:rPr>
          <w:rFonts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 для детей группы № 8</w:t>
      </w:r>
      <w:r w:rsidR="006261EA">
        <w:rPr>
          <w:rFonts w:ascii="Times New Roman" w:hAnsi="Times New Roman" w:cs="Times New Roman"/>
          <w:sz w:val="28"/>
          <w:szCs w:val="28"/>
        </w:rPr>
        <w:t xml:space="preserve"> таким заданием оказалось: </w:t>
      </w:r>
      <w:r w:rsidR="006261EA" w:rsidRPr="006261EA">
        <w:rPr>
          <w:rFonts w:ascii="Times New Roman" w:hAnsi="Times New Roman" w:cs="Times New Roman"/>
          <w:sz w:val="28"/>
          <w:szCs w:val="28"/>
        </w:rPr>
        <w:t>«ЗВЕЗДА» (срисовывание группы точек).</w:t>
      </w:r>
      <w:r w:rsidR="006261EA">
        <w:rPr>
          <w:rFonts w:cs="Times New Roman"/>
          <w:sz w:val="28"/>
          <w:szCs w:val="28"/>
          <w:u w:val="single"/>
        </w:rPr>
        <w:t xml:space="preserve"> </w:t>
      </w:r>
      <w:r w:rsidR="006261EA" w:rsidRPr="006261EA">
        <w:rPr>
          <w:rFonts w:ascii="Times New Roman" w:hAnsi="Times New Roman" w:cs="Times New Roman"/>
          <w:sz w:val="28"/>
          <w:szCs w:val="28"/>
        </w:rPr>
        <w:t xml:space="preserve">ЦЕЛЬ: оценка уровня </w:t>
      </w:r>
      <w:proofErr w:type="spellStart"/>
      <w:r w:rsidR="006261EA" w:rsidRPr="006261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6261EA" w:rsidRPr="006261EA">
        <w:rPr>
          <w:rFonts w:ascii="Times New Roman" w:hAnsi="Times New Roman" w:cs="Times New Roman"/>
          <w:sz w:val="28"/>
          <w:szCs w:val="28"/>
        </w:rPr>
        <w:t xml:space="preserve"> пространственных представлений, зрительно-моторной координации; возможности удержания простой моторной программы в графической деятельности.</w:t>
      </w: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данных групп следует обратить внимание на это и при составлении плана занятий  и индивидуальной работы включать похожие задания для детей.</w:t>
      </w:r>
    </w:p>
    <w:p w:rsidR="005E42DC" w:rsidRPr="008C028E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C028E">
        <w:rPr>
          <w:rFonts w:ascii="Times New Roman" w:hAnsi="Times New Roman" w:cs="Times New Roman"/>
          <w:sz w:val="28"/>
          <w:szCs w:val="28"/>
        </w:rPr>
        <w:t xml:space="preserve">Исследование показало, что преобладает число детей, показавших средний уровень готовности (условную готовность к школьному обучению). </w:t>
      </w:r>
      <w:r w:rsidR="004139DA">
        <w:rPr>
          <w:rFonts w:ascii="Times New Roman" w:hAnsi="Times New Roman" w:cs="Times New Roman"/>
          <w:sz w:val="28"/>
          <w:szCs w:val="28"/>
        </w:rPr>
        <w:t xml:space="preserve"> Обследованы были </w:t>
      </w:r>
      <w:r w:rsidRPr="008C028E">
        <w:rPr>
          <w:rFonts w:ascii="Times New Roman" w:hAnsi="Times New Roman" w:cs="Times New Roman"/>
          <w:sz w:val="28"/>
          <w:szCs w:val="28"/>
        </w:rPr>
        <w:t xml:space="preserve">дети, которым на момент </w:t>
      </w:r>
      <w:r w:rsidR="004139DA">
        <w:rPr>
          <w:rFonts w:ascii="Times New Roman" w:hAnsi="Times New Roman" w:cs="Times New Roman"/>
          <w:sz w:val="28"/>
          <w:szCs w:val="28"/>
        </w:rPr>
        <w:t xml:space="preserve">диагностирования </w:t>
      </w:r>
      <w:r w:rsidRPr="008C028E">
        <w:rPr>
          <w:rFonts w:ascii="Times New Roman" w:hAnsi="Times New Roman" w:cs="Times New Roman"/>
          <w:sz w:val="28"/>
          <w:szCs w:val="28"/>
        </w:rPr>
        <w:t>нет  6,5 лет – это говорит о том, что у таких детей ещё не сформирована произвольная регуляция  собственного поведения, что вполне допустимо для данного возраста. В данную группу попали и те дети, которым можно отчасти прогнозировать трудности при начале обучения, то есть они м</w:t>
      </w:r>
      <w:r w:rsidR="006261EA">
        <w:rPr>
          <w:rFonts w:ascii="Times New Roman" w:hAnsi="Times New Roman" w:cs="Times New Roman"/>
          <w:sz w:val="28"/>
          <w:szCs w:val="28"/>
        </w:rPr>
        <w:t xml:space="preserve">огут попасть в «группу риска» </w:t>
      </w:r>
      <w:r w:rsidRPr="008C028E">
        <w:rPr>
          <w:rFonts w:ascii="Times New Roman" w:hAnsi="Times New Roman" w:cs="Times New Roman"/>
          <w:sz w:val="28"/>
          <w:szCs w:val="28"/>
        </w:rPr>
        <w:t xml:space="preserve"> школьной </w:t>
      </w:r>
      <w:proofErr w:type="spellStart"/>
      <w:r w:rsidRPr="008C028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C028E">
        <w:rPr>
          <w:rFonts w:ascii="Times New Roman" w:hAnsi="Times New Roman" w:cs="Times New Roman"/>
          <w:sz w:val="28"/>
          <w:szCs w:val="28"/>
        </w:rPr>
        <w:t>. Но делать окончательные выводы мы будем после ито</w:t>
      </w:r>
      <w:r w:rsidR="004139DA">
        <w:rPr>
          <w:rFonts w:ascii="Times New Roman" w:hAnsi="Times New Roman" w:cs="Times New Roman"/>
          <w:sz w:val="28"/>
          <w:szCs w:val="28"/>
        </w:rPr>
        <w:t>говой диагностики в апреле  2018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8C028E">
        <w:rPr>
          <w:rFonts w:ascii="Times New Roman" w:hAnsi="Times New Roman" w:cs="Times New Roman"/>
          <w:sz w:val="28"/>
          <w:szCs w:val="28"/>
        </w:rPr>
        <w:t xml:space="preserve">ети с низким уровнем готовности (незрелые к школьному обучению) нуждаются в помощи специалистов, то есть им необходима коррекционная помощь. Все эти дети войдут в «группу риска» по профилактике школьной </w:t>
      </w:r>
      <w:proofErr w:type="spellStart"/>
      <w:r w:rsidRPr="008C028E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8C028E">
        <w:rPr>
          <w:rFonts w:ascii="Times New Roman" w:hAnsi="Times New Roman" w:cs="Times New Roman"/>
          <w:sz w:val="28"/>
          <w:szCs w:val="28"/>
        </w:rPr>
        <w:t xml:space="preserve">. С ними педагог-психолог будет проводить коррекционно-развивающую работу. </w:t>
      </w:r>
      <w:proofErr w:type="gramStart"/>
      <w:r w:rsidRPr="008C028E">
        <w:rPr>
          <w:rFonts w:ascii="Times New Roman" w:hAnsi="Times New Roman" w:cs="Times New Roman"/>
          <w:sz w:val="28"/>
          <w:szCs w:val="28"/>
        </w:rPr>
        <w:t xml:space="preserve">ЦЕЛЬ: профилактика школьной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C028E">
        <w:rPr>
          <w:rFonts w:ascii="Times New Roman" w:hAnsi="Times New Roman" w:cs="Times New Roman"/>
          <w:sz w:val="28"/>
          <w:szCs w:val="28"/>
        </w:rPr>
        <w:t xml:space="preserve">формирование осознанного отношения к </w:t>
      </w:r>
      <w:r>
        <w:rPr>
          <w:rFonts w:ascii="Times New Roman" w:hAnsi="Times New Roman" w:cs="Times New Roman"/>
          <w:sz w:val="28"/>
          <w:szCs w:val="28"/>
        </w:rPr>
        <w:t>школе.</w:t>
      </w:r>
      <w:proofErr w:type="gramEnd"/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E42DC" w:rsidRDefault="00722ABD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Итоги</w:t>
      </w:r>
      <w:r w:rsidR="005E42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42DC" w:rsidRPr="00C866C3">
        <w:rPr>
          <w:rFonts w:ascii="Times New Roman" w:hAnsi="Times New Roman" w:cs="Times New Roman"/>
          <w:b/>
          <w:sz w:val="28"/>
          <w:szCs w:val="28"/>
          <w:u w:val="single"/>
        </w:rPr>
        <w:t>первичной</w:t>
      </w:r>
      <w:r w:rsidR="005E42DC">
        <w:rPr>
          <w:rFonts w:ascii="Times New Roman" w:hAnsi="Times New Roman" w:cs="Times New Roman"/>
          <w:b/>
          <w:sz w:val="28"/>
          <w:szCs w:val="28"/>
        </w:rPr>
        <w:t xml:space="preserve"> психолого-педагогической готовности детей </w:t>
      </w:r>
    </w:p>
    <w:p w:rsidR="005E42DC" w:rsidRDefault="00572968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обучению в школе 2017-18</w:t>
      </w:r>
      <w:r w:rsidR="005E42D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E42DC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5E42DC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5E42DC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="005E42DC">
        <w:rPr>
          <w:rFonts w:ascii="Times New Roman" w:hAnsi="Times New Roman" w:cs="Times New Roman"/>
          <w:b/>
          <w:sz w:val="28"/>
          <w:szCs w:val="28"/>
        </w:rPr>
        <w:t>:</w:t>
      </w:r>
    </w:p>
    <w:p w:rsidR="005E42DC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27813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E42DC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E42DC" w:rsidRDefault="005E42DC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304A" w:rsidRDefault="00E11B71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Педагог-психолог</w:t>
      </w:r>
      <w:r w:rsidR="005729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572968">
        <w:rPr>
          <w:rFonts w:ascii="Times New Roman" w:hAnsi="Times New Roman" w:cs="Times New Roman"/>
          <w:sz w:val="28"/>
          <w:szCs w:val="28"/>
        </w:rPr>
        <w:t>Камбаратова</w:t>
      </w:r>
      <w:proofErr w:type="spellEnd"/>
      <w:r w:rsidR="00572968">
        <w:rPr>
          <w:rFonts w:ascii="Times New Roman" w:hAnsi="Times New Roman" w:cs="Times New Roman"/>
          <w:sz w:val="28"/>
          <w:szCs w:val="28"/>
        </w:rPr>
        <w:t xml:space="preserve"> Н.В. октябрь  2017</w:t>
      </w:r>
      <w:r w:rsidR="00DD5FA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50D78" w:rsidRDefault="00050D78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5E42DC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72968" w:rsidRDefault="0057296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72968" w:rsidRDefault="0057296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72968" w:rsidRDefault="0057296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72968" w:rsidRDefault="0057296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572968" w:rsidRDefault="0057296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:rsidR="002A1D83" w:rsidRDefault="002A1D83" w:rsidP="002A1D83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ПЕДАГОГА-ПСИХОЛОГА ПО РЕЗУЛЬТАТАМ</w:t>
      </w:r>
      <w:r>
        <w:rPr>
          <w:rFonts w:ascii="Times New Roman" w:hAnsi="Times New Roman" w:cs="Times New Roman"/>
          <w:sz w:val="28"/>
          <w:szCs w:val="28"/>
        </w:rPr>
        <w:br/>
        <w:t xml:space="preserve">ИССЛЕДОВАНИЯ ПСИХОЛОГО-ПЕДАГОГИЧЕСКОЙ ОЦЕНКИ </w:t>
      </w:r>
    </w:p>
    <w:p w:rsidR="002A1D83" w:rsidRDefault="002A1D83" w:rsidP="002A1D83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ГОТОВНОСТИ ДЕТЕЙ К ОБУЧЕНИЮ В ШКОЛЕ:</w:t>
      </w:r>
    </w:p>
    <w:p w:rsidR="002A1D83" w:rsidRDefault="002A1D83" w:rsidP="002A1D83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A1D83" w:rsidRPr="003A14E5" w:rsidRDefault="002A1D83" w:rsidP="002A1D83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Исследования показали, что основная часть детей имеет средний уровень (условную готовность к школьному обучению). Это говорит о том, что педагогам и специалистам </w:t>
      </w:r>
      <w:r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3A14E5">
        <w:rPr>
          <w:rFonts w:ascii="Times New Roman" w:hAnsi="Times New Roman" w:cs="Times New Roman"/>
          <w:sz w:val="24"/>
          <w:szCs w:val="24"/>
        </w:rPr>
        <w:t>уделять больше внимания индивидуальной работе с детьми.</w:t>
      </w:r>
    </w:p>
    <w:p w:rsidR="002A1D83" w:rsidRPr="003A14E5" w:rsidRDefault="002A1D83" w:rsidP="002A1D83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В индивидуальной работе с детьми необходимо способствовать:</w:t>
      </w:r>
    </w:p>
    <w:p w:rsidR="002A1D83" w:rsidRPr="003A14E5" w:rsidRDefault="002A1D83" w:rsidP="002A1D83">
      <w:pPr>
        <w:pStyle w:val="a4"/>
        <w:numPr>
          <w:ilvl w:val="3"/>
          <w:numId w:val="1"/>
        </w:numPr>
        <w:spacing w:before="100" w:beforeAutospacing="1" w:after="100" w:afterAutospacing="1" w:line="10" w:lineRule="atLeast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развитию мелкой моторики и координации зрения и движений руки;</w:t>
      </w:r>
    </w:p>
    <w:p w:rsidR="002A1D83" w:rsidRPr="003A14E5" w:rsidRDefault="002A1D83" w:rsidP="002A1D83">
      <w:pPr>
        <w:pStyle w:val="a4"/>
        <w:numPr>
          <w:ilvl w:val="0"/>
          <w:numId w:val="1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развитию </w:t>
      </w:r>
      <w:proofErr w:type="spellStart"/>
      <w:r w:rsidRPr="003A14E5">
        <w:rPr>
          <w:rFonts w:ascii="Times New Roman" w:hAnsi="Times New Roman" w:cs="Times New Roman"/>
          <w:sz w:val="24"/>
          <w:szCs w:val="24"/>
        </w:rPr>
        <w:t>мотивационно-волевой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 сферы;</w:t>
      </w:r>
    </w:p>
    <w:p w:rsidR="002A1D83" w:rsidRDefault="002A1D83" w:rsidP="002A1D83">
      <w:pPr>
        <w:pStyle w:val="a4"/>
        <w:numPr>
          <w:ilvl w:val="0"/>
          <w:numId w:val="1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развитию познавательных способностей детей;</w:t>
      </w:r>
    </w:p>
    <w:p w:rsidR="002A1D83" w:rsidRDefault="002A1D83" w:rsidP="002A1D83">
      <w:pPr>
        <w:pStyle w:val="a4"/>
        <w:numPr>
          <w:ilvl w:val="0"/>
          <w:numId w:val="1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наглядно-образного мышления, умения использовать условно-схематические изображения для ориентировки в пространстве;</w:t>
      </w:r>
    </w:p>
    <w:p w:rsidR="002A1D83" w:rsidRPr="003A14E5" w:rsidRDefault="002A1D83" w:rsidP="002A1D83">
      <w:pPr>
        <w:pStyle w:val="a4"/>
        <w:numPr>
          <w:ilvl w:val="0"/>
          <w:numId w:val="1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A14E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 произвольной регуляции собственной деятельности.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При индивидуальной работе с детьми можно использовать следующие формы:</w:t>
      </w:r>
    </w:p>
    <w:p w:rsidR="002A1D83" w:rsidRPr="003A14E5" w:rsidRDefault="002A1D83" w:rsidP="002A1D83">
      <w:pPr>
        <w:pStyle w:val="a4"/>
        <w:numPr>
          <w:ilvl w:val="0"/>
          <w:numId w:val="3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игры с формами, </w:t>
      </w:r>
      <w:proofErr w:type="spellStart"/>
      <w:r w:rsidRPr="003A14E5">
        <w:rPr>
          <w:rFonts w:ascii="Times New Roman" w:hAnsi="Times New Roman" w:cs="Times New Roman"/>
          <w:sz w:val="24"/>
          <w:szCs w:val="24"/>
        </w:rPr>
        <w:t>танграмы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, разрезные картинки, </w:t>
      </w:r>
      <w:proofErr w:type="spellStart"/>
      <w:r w:rsidRPr="003A14E5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>;</w:t>
      </w:r>
    </w:p>
    <w:p w:rsidR="002A1D83" w:rsidRPr="003A14E5" w:rsidRDefault="002A1D83" w:rsidP="002A1D83">
      <w:pPr>
        <w:pStyle w:val="a4"/>
        <w:numPr>
          <w:ilvl w:val="0"/>
          <w:numId w:val="3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игры с мелкими предметами, конструктором;</w:t>
      </w:r>
    </w:p>
    <w:p w:rsidR="002A1D83" w:rsidRPr="003A14E5" w:rsidRDefault="002A1D83" w:rsidP="002A1D83">
      <w:pPr>
        <w:pStyle w:val="a4"/>
        <w:numPr>
          <w:ilvl w:val="0"/>
          <w:numId w:val="3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3A14E5">
        <w:rPr>
          <w:rFonts w:ascii="Times New Roman" w:hAnsi="Times New Roman" w:cs="Times New Roman"/>
          <w:sz w:val="24"/>
          <w:szCs w:val="24"/>
        </w:rPr>
        <w:t>дорисовывание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 узоров (хвостики мышкам, ручки зонтикам…), рисование элементов букв;</w:t>
      </w:r>
    </w:p>
    <w:p w:rsidR="002A1D83" w:rsidRPr="003A14E5" w:rsidRDefault="002A1D83" w:rsidP="002A1D83">
      <w:pPr>
        <w:pStyle w:val="a4"/>
        <w:numPr>
          <w:ilvl w:val="0"/>
          <w:numId w:val="3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игры с крупами (разложить на две кучки гречку и рис);</w:t>
      </w:r>
    </w:p>
    <w:p w:rsidR="002A1D83" w:rsidRPr="003A14E5" w:rsidRDefault="002A1D83" w:rsidP="002A1D83">
      <w:pPr>
        <w:pStyle w:val="a4"/>
        <w:numPr>
          <w:ilvl w:val="0"/>
          <w:numId w:val="3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пальчиковая гимнастика, шнуровки, лепка, ручной труд.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Для развития познавательных способностей детей используйте материал:</w:t>
      </w:r>
    </w:p>
    <w:p w:rsidR="002A1D83" w:rsidRPr="003A14E5" w:rsidRDefault="002A1D83" w:rsidP="002A1D83">
      <w:pPr>
        <w:pStyle w:val="a4"/>
        <w:numPr>
          <w:ilvl w:val="0"/>
          <w:numId w:val="4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игры для развития моторики и координации движений;</w:t>
      </w:r>
    </w:p>
    <w:p w:rsidR="002A1D83" w:rsidRPr="003A14E5" w:rsidRDefault="002A1D83" w:rsidP="002A1D83">
      <w:pPr>
        <w:pStyle w:val="a4"/>
        <w:numPr>
          <w:ilvl w:val="0"/>
          <w:numId w:val="4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игры для активизации подкорковых структур мозга;</w:t>
      </w:r>
    </w:p>
    <w:p w:rsidR="002A1D83" w:rsidRPr="003A14E5" w:rsidRDefault="002A1D83" w:rsidP="002A1D83">
      <w:pPr>
        <w:pStyle w:val="a4"/>
        <w:numPr>
          <w:ilvl w:val="0"/>
          <w:numId w:val="4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упражнения для развития памяти, внимания, воображения, логического мышления.</w:t>
      </w:r>
    </w:p>
    <w:p w:rsidR="002A1D83" w:rsidRDefault="002A1D83" w:rsidP="002A1D83">
      <w:pPr>
        <w:pStyle w:val="a4"/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(смотри практический материал).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С детьми подготовительных к школе групп педа</w:t>
      </w:r>
      <w:r>
        <w:rPr>
          <w:rFonts w:ascii="Times New Roman" w:hAnsi="Times New Roman" w:cs="Times New Roman"/>
          <w:sz w:val="24"/>
          <w:szCs w:val="24"/>
        </w:rPr>
        <w:t>гогом-психологом с сентября  2017</w:t>
      </w:r>
      <w:r w:rsidRPr="003A14E5">
        <w:rPr>
          <w:rFonts w:ascii="Times New Roman" w:hAnsi="Times New Roman" w:cs="Times New Roman"/>
          <w:sz w:val="24"/>
          <w:szCs w:val="24"/>
        </w:rPr>
        <w:t xml:space="preserve"> года будет проводиться цикл профилактических </w:t>
      </w:r>
      <w:r>
        <w:rPr>
          <w:rFonts w:ascii="Times New Roman" w:hAnsi="Times New Roman" w:cs="Times New Roman"/>
          <w:sz w:val="24"/>
          <w:szCs w:val="24"/>
        </w:rPr>
        <w:t xml:space="preserve"> и развивающих занятий</w:t>
      </w:r>
      <w:r w:rsidRPr="003A14E5">
        <w:rPr>
          <w:rFonts w:ascii="Times New Roman" w:hAnsi="Times New Roman" w:cs="Times New Roman"/>
          <w:sz w:val="24"/>
          <w:szCs w:val="24"/>
        </w:rPr>
        <w:t xml:space="preserve"> с элементами </w:t>
      </w:r>
      <w:proofErr w:type="spellStart"/>
      <w:r w:rsidRPr="003A14E5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 по теме:</w:t>
      </w:r>
      <w:r>
        <w:rPr>
          <w:rFonts w:ascii="Times New Roman" w:hAnsi="Times New Roman" w:cs="Times New Roman"/>
          <w:sz w:val="24"/>
          <w:szCs w:val="24"/>
        </w:rPr>
        <w:t xml:space="preserve"> «НА ПОРОГЕ ШКОЛЬНОЙ ЖИЗНИ»</w:t>
      </w:r>
      <w:r w:rsidRPr="003A14E5">
        <w:rPr>
          <w:rFonts w:ascii="Times New Roman" w:hAnsi="Times New Roman" w:cs="Times New Roman"/>
          <w:sz w:val="24"/>
          <w:szCs w:val="24"/>
        </w:rPr>
        <w:t>.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ЦЕЛИ ЦИКЛА: </w:t>
      </w:r>
    </w:p>
    <w:p w:rsidR="002A1D83" w:rsidRPr="003A14E5" w:rsidRDefault="002A1D83" w:rsidP="002A1D83">
      <w:pPr>
        <w:pStyle w:val="a4"/>
        <w:numPr>
          <w:ilvl w:val="0"/>
          <w:numId w:val="5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ввести детей в школьную жизнь через сказку;</w:t>
      </w:r>
    </w:p>
    <w:p w:rsidR="002A1D83" w:rsidRPr="003A14E5" w:rsidRDefault="002A1D83" w:rsidP="002A1D83">
      <w:pPr>
        <w:pStyle w:val="a4"/>
        <w:numPr>
          <w:ilvl w:val="0"/>
          <w:numId w:val="5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создать условия для развития познавательных способностей детей;</w:t>
      </w:r>
    </w:p>
    <w:p w:rsidR="002A1D83" w:rsidRPr="003A14E5" w:rsidRDefault="002A1D83" w:rsidP="002A1D83">
      <w:pPr>
        <w:pStyle w:val="a4"/>
        <w:numPr>
          <w:ilvl w:val="0"/>
          <w:numId w:val="5"/>
        </w:numPr>
        <w:spacing w:before="100" w:beforeAutospacing="1" w:after="100" w:afterAutospacing="1" w:line="10" w:lineRule="atLeast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помочь детям выстроить модель возможных отношений с учителем, одноклассниками в новой жизненной ситуации.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ЗАДАЧИ: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- формирование положительного отношения к школе;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- развитие познавательных процессов – восприятия, памяти, внимания, воображения, мышления;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- развитие коммуникативных умений, необходимых для успешного протекания процесса обучения;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- формирование позитивной мотивации к обучению;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- создание у детей готовности к принятию новой социальной позиции «школьника»;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>- расширение активного и пассивного словаря детей;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- развитие </w:t>
      </w:r>
      <w:proofErr w:type="spellStart"/>
      <w:r w:rsidRPr="003A14E5">
        <w:rPr>
          <w:rFonts w:ascii="Times New Roman" w:hAnsi="Times New Roman" w:cs="Times New Roman"/>
          <w:sz w:val="24"/>
          <w:szCs w:val="24"/>
        </w:rPr>
        <w:t>глазодвигательной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 функции у детей с нарушением зрения;</w:t>
      </w:r>
    </w:p>
    <w:p w:rsidR="002A1D83" w:rsidRPr="003A14E5" w:rsidRDefault="002A1D83" w:rsidP="002A1D83">
      <w:pPr>
        <w:pStyle w:val="a4"/>
        <w:spacing w:before="100" w:beforeAutospacing="1" w:after="100" w:afterAutospacing="1" w:line="1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- снятие </w:t>
      </w:r>
      <w:proofErr w:type="spellStart"/>
      <w:r w:rsidRPr="003A14E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3A14E5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2A1D83" w:rsidRPr="003A14E5" w:rsidRDefault="002A1D83" w:rsidP="002A1D83">
      <w:pPr>
        <w:spacing w:before="100" w:beforeAutospacing="1" w:after="100" w:afterAutospacing="1" w:line="10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3A14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D83" w:rsidRPr="00F12CA2" w:rsidRDefault="002A1D83" w:rsidP="002A1D83">
      <w:pPr>
        <w:spacing w:before="100" w:beforeAutospacing="1" w:after="100" w:afterAutospacing="1" w:line="1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Педагог-психолог: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Камбаратова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 октябрь  2017 года.</w:t>
      </w:r>
    </w:p>
    <w:p w:rsidR="00050D78" w:rsidRDefault="00050D78" w:rsidP="00050D78">
      <w:pPr>
        <w:spacing w:before="100" w:beforeAutospacing="1" w:after="100" w:afterAutospacing="1" w:line="1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sectPr w:rsidR="00050D78" w:rsidSect="00F12CA2">
      <w:pgSz w:w="11906" w:h="16838"/>
      <w:pgMar w:top="851" w:right="851" w:bottom="113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2930"/>
    <w:multiLevelType w:val="hybridMultilevel"/>
    <w:tmpl w:val="7E560722"/>
    <w:lvl w:ilvl="0" w:tplc="138E7D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8AE2D84"/>
    <w:multiLevelType w:val="hybridMultilevel"/>
    <w:tmpl w:val="EC668C24"/>
    <w:lvl w:ilvl="0" w:tplc="5A5E490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1D21BF0"/>
    <w:multiLevelType w:val="hybridMultilevel"/>
    <w:tmpl w:val="FD5A1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522FB"/>
    <w:multiLevelType w:val="hybridMultilevel"/>
    <w:tmpl w:val="50EE4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B51094"/>
    <w:multiLevelType w:val="hybridMultilevel"/>
    <w:tmpl w:val="0F36FE8E"/>
    <w:lvl w:ilvl="0" w:tplc="73F859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47A2C"/>
    <w:multiLevelType w:val="hybridMultilevel"/>
    <w:tmpl w:val="6CCAF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D45EF"/>
    <w:multiLevelType w:val="hybridMultilevel"/>
    <w:tmpl w:val="400EC1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F764D"/>
    <w:multiLevelType w:val="hybridMultilevel"/>
    <w:tmpl w:val="5E0C8B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BE1856"/>
    <w:multiLevelType w:val="hybridMultilevel"/>
    <w:tmpl w:val="047C4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423694"/>
    <w:multiLevelType w:val="hybridMultilevel"/>
    <w:tmpl w:val="298E768E"/>
    <w:lvl w:ilvl="0" w:tplc="C9626F5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59EF64B9"/>
    <w:multiLevelType w:val="hybridMultilevel"/>
    <w:tmpl w:val="AF365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B7D95"/>
    <w:rsid w:val="00002179"/>
    <w:rsid w:val="000058B0"/>
    <w:rsid w:val="00021708"/>
    <w:rsid w:val="000270F1"/>
    <w:rsid w:val="00031565"/>
    <w:rsid w:val="00036E8C"/>
    <w:rsid w:val="00050D78"/>
    <w:rsid w:val="0005132C"/>
    <w:rsid w:val="000600E4"/>
    <w:rsid w:val="00061E0A"/>
    <w:rsid w:val="000737A8"/>
    <w:rsid w:val="00082E0A"/>
    <w:rsid w:val="00082E9D"/>
    <w:rsid w:val="000948A1"/>
    <w:rsid w:val="00097050"/>
    <w:rsid w:val="000A716B"/>
    <w:rsid w:val="000B0370"/>
    <w:rsid w:val="000B3B34"/>
    <w:rsid w:val="000F2430"/>
    <w:rsid w:val="0010675B"/>
    <w:rsid w:val="00114405"/>
    <w:rsid w:val="00121378"/>
    <w:rsid w:val="001223C5"/>
    <w:rsid w:val="001244D6"/>
    <w:rsid w:val="0012578C"/>
    <w:rsid w:val="00175757"/>
    <w:rsid w:val="00185078"/>
    <w:rsid w:val="001A464D"/>
    <w:rsid w:val="001A4AFC"/>
    <w:rsid w:val="001A522F"/>
    <w:rsid w:val="001C6B99"/>
    <w:rsid w:val="00200378"/>
    <w:rsid w:val="00204DBB"/>
    <w:rsid w:val="002059F4"/>
    <w:rsid w:val="00214B30"/>
    <w:rsid w:val="00214FA4"/>
    <w:rsid w:val="002159DB"/>
    <w:rsid w:val="0023639E"/>
    <w:rsid w:val="00240446"/>
    <w:rsid w:val="00281027"/>
    <w:rsid w:val="00291801"/>
    <w:rsid w:val="00291D66"/>
    <w:rsid w:val="002A1D83"/>
    <w:rsid w:val="002C7F67"/>
    <w:rsid w:val="002E58D8"/>
    <w:rsid w:val="0030252C"/>
    <w:rsid w:val="00310FD1"/>
    <w:rsid w:val="00315B58"/>
    <w:rsid w:val="0032020C"/>
    <w:rsid w:val="00320317"/>
    <w:rsid w:val="00322C2B"/>
    <w:rsid w:val="003248A5"/>
    <w:rsid w:val="00330BEC"/>
    <w:rsid w:val="003335EA"/>
    <w:rsid w:val="0033544D"/>
    <w:rsid w:val="00340FD7"/>
    <w:rsid w:val="003577AB"/>
    <w:rsid w:val="00365D2F"/>
    <w:rsid w:val="0037085E"/>
    <w:rsid w:val="003808A6"/>
    <w:rsid w:val="003A14E5"/>
    <w:rsid w:val="003C5377"/>
    <w:rsid w:val="003D7F68"/>
    <w:rsid w:val="003E254D"/>
    <w:rsid w:val="003E4841"/>
    <w:rsid w:val="003F4C3C"/>
    <w:rsid w:val="004113F6"/>
    <w:rsid w:val="004139DA"/>
    <w:rsid w:val="00421C17"/>
    <w:rsid w:val="00443142"/>
    <w:rsid w:val="004511BA"/>
    <w:rsid w:val="004521EE"/>
    <w:rsid w:val="00452AC7"/>
    <w:rsid w:val="00452C25"/>
    <w:rsid w:val="00484AC2"/>
    <w:rsid w:val="004A14F4"/>
    <w:rsid w:val="004A3DA4"/>
    <w:rsid w:val="004C4EDB"/>
    <w:rsid w:val="004C5E7D"/>
    <w:rsid w:val="005165DE"/>
    <w:rsid w:val="00516A9F"/>
    <w:rsid w:val="0052450C"/>
    <w:rsid w:val="005303AD"/>
    <w:rsid w:val="005411BB"/>
    <w:rsid w:val="00542D33"/>
    <w:rsid w:val="00572968"/>
    <w:rsid w:val="005A3B58"/>
    <w:rsid w:val="005B22A2"/>
    <w:rsid w:val="005B2B85"/>
    <w:rsid w:val="005C4970"/>
    <w:rsid w:val="005E42DC"/>
    <w:rsid w:val="0061274E"/>
    <w:rsid w:val="00616835"/>
    <w:rsid w:val="006247D9"/>
    <w:rsid w:val="006261EA"/>
    <w:rsid w:val="00632FBA"/>
    <w:rsid w:val="006502EF"/>
    <w:rsid w:val="00656757"/>
    <w:rsid w:val="0067237F"/>
    <w:rsid w:val="00675558"/>
    <w:rsid w:val="00687CDE"/>
    <w:rsid w:val="006929C2"/>
    <w:rsid w:val="0069550E"/>
    <w:rsid w:val="006975BF"/>
    <w:rsid w:val="006B6D2B"/>
    <w:rsid w:val="006C700E"/>
    <w:rsid w:val="006E680A"/>
    <w:rsid w:val="006F10EE"/>
    <w:rsid w:val="006F70BA"/>
    <w:rsid w:val="00703588"/>
    <w:rsid w:val="00722ABD"/>
    <w:rsid w:val="00723BD0"/>
    <w:rsid w:val="00737BB9"/>
    <w:rsid w:val="00742E66"/>
    <w:rsid w:val="00753186"/>
    <w:rsid w:val="007676CB"/>
    <w:rsid w:val="00767CE4"/>
    <w:rsid w:val="0077242C"/>
    <w:rsid w:val="00782191"/>
    <w:rsid w:val="00784D84"/>
    <w:rsid w:val="00785B09"/>
    <w:rsid w:val="007A19B3"/>
    <w:rsid w:val="007A47C2"/>
    <w:rsid w:val="007B1460"/>
    <w:rsid w:val="007B6D1A"/>
    <w:rsid w:val="007B7D95"/>
    <w:rsid w:val="007D54F3"/>
    <w:rsid w:val="00804AE2"/>
    <w:rsid w:val="00807965"/>
    <w:rsid w:val="00814147"/>
    <w:rsid w:val="0085668F"/>
    <w:rsid w:val="008574A1"/>
    <w:rsid w:val="00863741"/>
    <w:rsid w:val="0087208C"/>
    <w:rsid w:val="00895FFB"/>
    <w:rsid w:val="00897A6B"/>
    <w:rsid w:val="008A2949"/>
    <w:rsid w:val="008A756E"/>
    <w:rsid w:val="008B3DC6"/>
    <w:rsid w:val="008C028E"/>
    <w:rsid w:val="008C218C"/>
    <w:rsid w:val="008D277D"/>
    <w:rsid w:val="008E401F"/>
    <w:rsid w:val="00920891"/>
    <w:rsid w:val="0093495A"/>
    <w:rsid w:val="00955F49"/>
    <w:rsid w:val="00956228"/>
    <w:rsid w:val="009578A6"/>
    <w:rsid w:val="00957DD3"/>
    <w:rsid w:val="009622FC"/>
    <w:rsid w:val="00963857"/>
    <w:rsid w:val="00975931"/>
    <w:rsid w:val="009759ED"/>
    <w:rsid w:val="009812DD"/>
    <w:rsid w:val="009857C9"/>
    <w:rsid w:val="0099408C"/>
    <w:rsid w:val="009949DA"/>
    <w:rsid w:val="009A602B"/>
    <w:rsid w:val="009B16F9"/>
    <w:rsid w:val="009B554B"/>
    <w:rsid w:val="009C006F"/>
    <w:rsid w:val="009C05EF"/>
    <w:rsid w:val="009D7779"/>
    <w:rsid w:val="00A00DAB"/>
    <w:rsid w:val="00A02CC5"/>
    <w:rsid w:val="00A0302E"/>
    <w:rsid w:val="00A4043E"/>
    <w:rsid w:val="00A4329C"/>
    <w:rsid w:val="00A80B2E"/>
    <w:rsid w:val="00AC2BC9"/>
    <w:rsid w:val="00AE4F17"/>
    <w:rsid w:val="00B111D8"/>
    <w:rsid w:val="00B340C4"/>
    <w:rsid w:val="00B40EB8"/>
    <w:rsid w:val="00B4108D"/>
    <w:rsid w:val="00B4590C"/>
    <w:rsid w:val="00B54679"/>
    <w:rsid w:val="00B66732"/>
    <w:rsid w:val="00B66899"/>
    <w:rsid w:val="00B8120C"/>
    <w:rsid w:val="00BB53B6"/>
    <w:rsid w:val="00BB5519"/>
    <w:rsid w:val="00BD041C"/>
    <w:rsid w:val="00BD0704"/>
    <w:rsid w:val="00C02592"/>
    <w:rsid w:val="00C16EE9"/>
    <w:rsid w:val="00C41D2F"/>
    <w:rsid w:val="00C43215"/>
    <w:rsid w:val="00C445BB"/>
    <w:rsid w:val="00C60944"/>
    <w:rsid w:val="00C73FAB"/>
    <w:rsid w:val="00C766AE"/>
    <w:rsid w:val="00C866C3"/>
    <w:rsid w:val="00C9056F"/>
    <w:rsid w:val="00CA315C"/>
    <w:rsid w:val="00CB08F4"/>
    <w:rsid w:val="00CB5CC0"/>
    <w:rsid w:val="00CC1D8B"/>
    <w:rsid w:val="00CD3AA3"/>
    <w:rsid w:val="00CD3DD4"/>
    <w:rsid w:val="00CD3FAC"/>
    <w:rsid w:val="00CE1F71"/>
    <w:rsid w:val="00CE6F9C"/>
    <w:rsid w:val="00CF23AD"/>
    <w:rsid w:val="00CF5581"/>
    <w:rsid w:val="00CF6B9B"/>
    <w:rsid w:val="00D02A91"/>
    <w:rsid w:val="00D15D9E"/>
    <w:rsid w:val="00D349DC"/>
    <w:rsid w:val="00D35413"/>
    <w:rsid w:val="00D3736E"/>
    <w:rsid w:val="00D439A0"/>
    <w:rsid w:val="00D45708"/>
    <w:rsid w:val="00D5263F"/>
    <w:rsid w:val="00D536B2"/>
    <w:rsid w:val="00D53E95"/>
    <w:rsid w:val="00D57501"/>
    <w:rsid w:val="00D617C7"/>
    <w:rsid w:val="00D66B81"/>
    <w:rsid w:val="00D72BC6"/>
    <w:rsid w:val="00D744F5"/>
    <w:rsid w:val="00D85252"/>
    <w:rsid w:val="00D9304A"/>
    <w:rsid w:val="00D94DF8"/>
    <w:rsid w:val="00DC1AEC"/>
    <w:rsid w:val="00DD5FA2"/>
    <w:rsid w:val="00DD7B0D"/>
    <w:rsid w:val="00DE001E"/>
    <w:rsid w:val="00DE2FE6"/>
    <w:rsid w:val="00DE363E"/>
    <w:rsid w:val="00E0656B"/>
    <w:rsid w:val="00E11B71"/>
    <w:rsid w:val="00E16943"/>
    <w:rsid w:val="00E31767"/>
    <w:rsid w:val="00E4666B"/>
    <w:rsid w:val="00E46F8D"/>
    <w:rsid w:val="00E53235"/>
    <w:rsid w:val="00E539B9"/>
    <w:rsid w:val="00E7090F"/>
    <w:rsid w:val="00EA6162"/>
    <w:rsid w:val="00EB2833"/>
    <w:rsid w:val="00EC3D4E"/>
    <w:rsid w:val="00ED0AF5"/>
    <w:rsid w:val="00ED2DF4"/>
    <w:rsid w:val="00EE29D3"/>
    <w:rsid w:val="00EE447F"/>
    <w:rsid w:val="00F028EE"/>
    <w:rsid w:val="00F12CA2"/>
    <w:rsid w:val="00F34569"/>
    <w:rsid w:val="00F400A4"/>
    <w:rsid w:val="00F43FE1"/>
    <w:rsid w:val="00F64EDD"/>
    <w:rsid w:val="00F71265"/>
    <w:rsid w:val="00F72F85"/>
    <w:rsid w:val="00F7395F"/>
    <w:rsid w:val="00F82080"/>
    <w:rsid w:val="00F905A6"/>
    <w:rsid w:val="00FB6E35"/>
    <w:rsid w:val="00FC2299"/>
    <w:rsid w:val="00FC5F1F"/>
    <w:rsid w:val="00FF193C"/>
    <w:rsid w:val="00FF5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F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40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E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группа 3</c:v>
                </c:pt>
                <c:pt idx="1">
                  <c:v>группа 8</c:v>
                </c:pt>
                <c:pt idx="2">
                  <c:v>группа 11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группа 3</c:v>
                </c:pt>
                <c:pt idx="1">
                  <c:v>группа 8</c:v>
                </c:pt>
                <c:pt idx="2">
                  <c:v>группа 11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62</c:v>
                </c:pt>
                <c:pt idx="1">
                  <c:v>88</c:v>
                </c:pt>
                <c:pt idx="2">
                  <c:v>86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группа 3</c:v>
                </c:pt>
                <c:pt idx="1">
                  <c:v>группа 8</c:v>
                </c:pt>
                <c:pt idx="2">
                  <c:v>группа 11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38</c:v>
                </c:pt>
                <c:pt idx="1">
                  <c:v>12</c:v>
                </c:pt>
                <c:pt idx="2">
                  <c:v>14</c:v>
                </c:pt>
              </c:numCache>
            </c:numRef>
          </c:val>
        </c:ser>
        <c:shape val="box"/>
        <c:axId val="148516224"/>
        <c:axId val="148538880"/>
        <c:axId val="148624256"/>
      </c:bar3DChart>
      <c:catAx>
        <c:axId val="148516224"/>
        <c:scaling>
          <c:orientation val="minMax"/>
        </c:scaling>
        <c:axPos val="b"/>
        <c:tickLblPos val="nextTo"/>
        <c:crossAx val="148538880"/>
        <c:crosses val="autoZero"/>
        <c:auto val="1"/>
        <c:lblAlgn val="ctr"/>
        <c:lblOffset val="100"/>
      </c:catAx>
      <c:valAx>
        <c:axId val="148538880"/>
        <c:scaling>
          <c:orientation val="minMax"/>
        </c:scaling>
        <c:axPos val="l"/>
        <c:majorGridlines/>
        <c:numFmt formatCode="General" sourceLinked="1"/>
        <c:tickLblPos val="nextTo"/>
        <c:crossAx val="148516224"/>
        <c:crosses val="autoZero"/>
        <c:crossBetween val="between"/>
      </c:valAx>
      <c:serAx>
        <c:axId val="148624256"/>
        <c:scaling>
          <c:orientation val="minMax"/>
        </c:scaling>
        <c:axPos val="b"/>
        <c:tickLblPos val="nextTo"/>
        <c:crossAx val="148538880"/>
        <c:crosses val="autoZero"/>
      </c:ser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27448-52F2-429C-86DC-F64D9A6CF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6</Pages>
  <Words>1808</Words>
  <Characters>10311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Саша</dc:creator>
  <cp:lastModifiedBy>Наталия</cp:lastModifiedBy>
  <cp:revision>120</cp:revision>
  <cp:lastPrinted>2017-10-02T11:06:00Z</cp:lastPrinted>
  <dcterms:created xsi:type="dcterms:W3CDTF">2009-10-03T07:30:00Z</dcterms:created>
  <dcterms:modified xsi:type="dcterms:W3CDTF">2017-11-14T05:25:00Z</dcterms:modified>
</cp:coreProperties>
</file>