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B56" w:rsidRPr="00825B56" w:rsidRDefault="00825B56" w:rsidP="00825B56">
      <w:pPr>
        <w:pStyle w:val="a3"/>
        <w:shd w:val="clear" w:color="auto" w:fill="FFFFFF"/>
        <w:spacing w:before="0" w:beforeAutospacing="0" w:after="0" w:afterAutospacing="0" w:line="294" w:lineRule="atLeast"/>
        <w:rPr>
          <w:rFonts w:ascii="Arial" w:hAnsi="Arial" w:cs="Arial"/>
          <w:color w:val="000000"/>
          <w:sz w:val="28"/>
          <w:szCs w:val="28"/>
        </w:rPr>
      </w:pPr>
      <w:r w:rsidRPr="00825B56">
        <w:rPr>
          <w:bCs/>
          <w:iCs/>
          <w:color w:val="000000"/>
          <w:sz w:val="28"/>
          <w:szCs w:val="28"/>
        </w:rPr>
        <w:t xml:space="preserve">          </w:t>
      </w:r>
      <w:r w:rsidRPr="00825B56">
        <w:rPr>
          <w:color w:val="000000"/>
          <w:sz w:val="28"/>
          <w:szCs w:val="28"/>
        </w:rPr>
        <w:t>Сегодня  мы поговорим об организации досуга детей в семье.</w:t>
      </w:r>
      <w:r w:rsidRPr="00825B56">
        <w:rPr>
          <w:b/>
          <w:bCs/>
          <w:color w:val="000000"/>
          <w:sz w:val="28"/>
          <w:szCs w:val="28"/>
        </w:rPr>
        <w:t> </w:t>
      </w:r>
      <w:r w:rsidRPr="00825B56">
        <w:rPr>
          <w:color w:val="000000"/>
          <w:sz w:val="28"/>
          <w:szCs w:val="28"/>
        </w:rPr>
        <w:t>Для ребенка семья –это мир, в котором он живет, действует, делает открытия, учится любить, радоваться сочувствовать. С помощью семейного досуга можно всю гамму чувств ребенка сделать еще ярче и сильнее. </w:t>
      </w:r>
      <w:r w:rsidRPr="00825B56">
        <w:rPr>
          <w:color w:val="000000"/>
          <w:sz w:val="28"/>
          <w:szCs w:val="28"/>
          <w:u w:val="single"/>
        </w:rPr>
        <w:t>Что такое досуг? </w:t>
      </w:r>
      <w:r w:rsidRPr="00825B56">
        <w:rPr>
          <w:i/>
          <w:iCs/>
          <w:color w:val="000000"/>
          <w:sz w:val="28"/>
          <w:szCs w:val="28"/>
        </w:rPr>
        <w:t>Досуг –это</w:t>
      </w:r>
      <w:r w:rsidRPr="00825B56">
        <w:rPr>
          <w:color w:val="000000"/>
          <w:sz w:val="28"/>
          <w:szCs w:val="28"/>
        </w:rPr>
        <w:t xml:space="preserve"> синоним словосочетания «свободное время».  </w:t>
      </w:r>
    </w:p>
    <w:p w:rsidR="00825B56" w:rsidRPr="00825B56" w:rsidRDefault="00825B56" w:rsidP="00825B56">
      <w:pPr>
        <w:pStyle w:val="a3"/>
        <w:shd w:val="clear" w:color="auto" w:fill="FFFFFF"/>
        <w:spacing w:before="0" w:beforeAutospacing="0" w:after="0" w:afterAutospacing="0" w:line="294" w:lineRule="atLeast"/>
        <w:rPr>
          <w:rFonts w:ascii="Arial" w:hAnsi="Arial" w:cs="Arial"/>
          <w:color w:val="000000"/>
          <w:sz w:val="28"/>
          <w:szCs w:val="28"/>
        </w:rPr>
      </w:pPr>
      <w:r w:rsidRPr="00825B56">
        <w:rPr>
          <w:color w:val="000000"/>
          <w:sz w:val="28"/>
          <w:szCs w:val="28"/>
        </w:rPr>
        <w:t>Семейный досуг должен приносить радость всем членам семьи и от содержательного доброжелательного общения, от реализации своих потребностей в движении, познаний. Тогда он оказывает развивающее воздействие на детей и взрослых, повышает их культурный уровень, способствует развитию гармонии в семейных отношениях.</w:t>
      </w:r>
    </w:p>
    <w:p w:rsidR="00825B56" w:rsidRPr="00825B56" w:rsidRDefault="00825B56" w:rsidP="00825B56">
      <w:pPr>
        <w:pStyle w:val="a3"/>
        <w:shd w:val="clear" w:color="auto" w:fill="FFFFFF"/>
        <w:spacing w:before="0" w:beforeAutospacing="0" w:after="0" w:afterAutospacing="0" w:line="294" w:lineRule="atLeast"/>
        <w:rPr>
          <w:rFonts w:ascii="Arial" w:hAnsi="Arial" w:cs="Arial"/>
          <w:color w:val="000000"/>
          <w:sz w:val="28"/>
          <w:szCs w:val="28"/>
        </w:rPr>
      </w:pPr>
      <w:r w:rsidRPr="00825B56">
        <w:rPr>
          <w:color w:val="000000"/>
          <w:sz w:val="28"/>
          <w:szCs w:val="28"/>
        </w:rPr>
        <w:t>Если совместный отдых станет семейной традицией, то это будет является залогом счастливой дружной семьи, в которой не остаётся места вредным привычкам  и непониманию, отчуждённости, скуке. У ребенка, вырастающего на добрых традициях, постепенно формируется «образ семьи», которой он проносит через свою жизнь, и, став взрослым человеком, создаёт свою семью, основанную на любви, уважении друг к другу и совместных общих дел.</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Pr>
          <w:b/>
          <w:bCs/>
          <w:color w:val="000000"/>
          <w:sz w:val="28"/>
          <w:szCs w:val="28"/>
        </w:rPr>
        <w:t xml:space="preserve"> И</w:t>
      </w:r>
      <w:r w:rsidRPr="00825B56">
        <w:rPr>
          <w:b/>
          <w:bCs/>
          <w:color w:val="000000"/>
          <w:sz w:val="28"/>
          <w:szCs w:val="28"/>
        </w:rPr>
        <w:t>гры детей в семье.</w:t>
      </w:r>
    </w:p>
    <w:p w:rsidR="00825B56" w:rsidRPr="00825B56" w:rsidRDefault="00825B56" w:rsidP="00825B56">
      <w:pPr>
        <w:pStyle w:val="a3"/>
        <w:numPr>
          <w:ilvl w:val="0"/>
          <w:numId w:val="3"/>
        </w:numPr>
        <w:shd w:val="clear" w:color="auto" w:fill="FFFFFF"/>
        <w:spacing w:before="0" w:beforeAutospacing="0" w:after="0" w:afterAutospacing="0"/>
        <w:ind w:left="0"/>
        <w:rPr>
          <w:rFonts w:ascii="Arial" w:hAnsi="Arial" w:cs="Arial"/>
          <w:color w:val="000000"/>
          <w:sz w:val="28"/>
          <w:szCs w:val="28"/>
        </w:rPr>
      </w:pPr>
      <w:r w:rsidRPr="00825B56">
        <w:rPr>
          <w:b/>
          <w:bCs/>
          <w:i/>
          <w:iCs/>
          <w:color w:val="000000"/>
          <w:sz w:val="28"/>
          <w:szCs w:val="28"/>
          <w:u w:val="single"/>
        </w:rPr>
        <w:t>Игра: « Каждой вещи – своё место»</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u w:val="single"/>
        </w:rPr>
        <w:t>Первый вариант:</w:t>
      </w:r>
      <w:r w:rsidRPr="00825B56">
        <w:rPr>
          <w:color w:val="000000"/>
          <w:sz w:val="28"/>
          <w:szCs w:val="28"/>
        </w:rPr>
        <w:t> Предложить ребёнку заметить. Где лежат. Стоят. Висят различные домашние предметы, а затем выйти из комнаты.</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Соберите на столе 5- 6 небольших предметов. Пригласите ребёнка зайти в комнату и предложите ему вернуть каждый предмет на его место. Если ребёнок играет один, он должен выполнить задание по времени.</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u w:val="single"/>
        </w:rPr>
        <w:t>Второй вариант.</w:t>
      </w:r>
      <w:r w:rsidRPr="00825B56">
        <w:rPr>
          <w:color w:val="000000"/>
          <w:sz w:val="28"/>
          <w:szCs w:val="28"/>
        </w:rPr>
        <w:t> Ведущий меняет предметы местами. </w:t>
      </w:r>
      <w:r w:rsidRPr="00825B56">
        <w:rPr>
          <w:color w:val="000000"/>
          <w:sz w:val="28"/>
          <w:szCs w:val="28"/>
          <w:u w:val="single"/>
        </w:rPr>
        <w:t>Задача  играющих</w:t>
      </w:r>
      <w:r w:rsidRPr="00825B56">
        <w:rPr>
          <w:color w:val="000000"/>
          <w:sz w:val="28"/>
          <w:szCs w:val="28"/>
        </w:rPr>
        <w:t>  – вернуть вещи на прежние места. Взрослые незаметно перемещает отдельные предметы, а дети, занимаясь  другими делами, играми, время от времени проверяют, все ли вещи в комнате лежат на своих местах.</w:t>
      </w:r>
    </w:p>
    <w:p w:rsidR="00825B56" w:rsidRPr="00825B56" w:rsidRDefault="00825B56" w:rsidP="00825B56">
      <w:pPr>
        <w:pStyle w:val="a3"/>
        <w:numPr>
          <w:ilvl w:val="0"/>
          <w:numId w:val="4"/>
        </w:numPr>
        <w:shd w:val="clear" w:color="auto" w:fill="FFFFFF"/>
        <w:spacing w:before="0" w:beforeAutospacing="0" w:after="0" w:afterAutospacing="0"/>
        <w:ind w:left="0"/>
        <w:rPr>
          <w:rFonts w:ascii="Arial" w:hAnsi="Arial" w:cs="Arial"/>
          <w:color w:val="000000"/>
          <w:sz w:val="28"/>
          <w:szCs w:val="28"/>
        </w:rPr>
      </w:pPr>
      <w:r w:rsidRPr="00825B56">
        <w:rPr>
          <w:b/>
          <w:bCs/>
          <w:i/>
          <w:iCs/>
          <w:color w:val="000000"/>
          <w:sz w:val="28"/>
          <w:szCs w:val="28"/>
          <w:u w:val="single"/>
        </w:rPr>
        <w:t>Игра: «Соедини части – получишь целое»</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Для игры потребуются две одинаковые красочные открытки. На  одной из них срежьте белый ободок и попросите ребёнка ломанной линией разрезать эту открытку на две части. Из двух частей составить картинку не трудно. Затем предложите ему снова разрезать полученные части и, глядя на целую открытку, попробуйте составить её из разрезанных частей.</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Повторите  задание несколько раз: с каждым разом получается всё больше частей, и составлять из них открытку становится все трудней.</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Разрезанную открытку на части и целую положите в конверт.</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rFonts w:ascii="Arial" w:hAnsi="Arial" w:cs="Arial"/>
          <w:color w:val="000000"/>
          <w:sz w:val="28"/>
          <w:szCs w:val="28"/>
        </w:rPr>
        <w:t> </w:t>
      </w:r>
    </w:p>
    <w:p w:rsidR="00825B56" w:rsidRPr="00825B56" w:rsidRDefault="00825B56" w:rsidP="00825B56">
      <w:pPr>
        <w:pStyle w:val="a3"/>
        <w:numPr>
          <w:ilvl w:val="0"/>
          <w:numId w:val="5"/>
        </w:numPr>
        <w:shd w:val="clear" w:color="auto" w:fill="FFFFFF"/>
        <w:spacing w:before="0" w:beforeAutospacing="0" w:after="0" w:afterAutospacing="0"/>
        <w:ind w:left="0"/>
        <w:rPr>
          <w:rFonts w:ascii="Arial" w:hAnsi="Arial" w:cs="Arial"/>
          <w:color w:val="000000"/>
          <w:sz w:val="28"/>
          <w:szCs w:val="28"/>
        </w:rPr>
      </w:pPr>
      <w:r w:rsidRPr="00825B56">
        <w:rPr>
          <w:b/>
          <w:bCs/>
          <w:i/>
          <w:iCs/>
          <w:color w:val="000000"/>
          <w:sz w:val="28"/>
          <w:szCs w:val="28"/>
          <w:u w:val="single"/>
        </w:rPr>
        <w:t>Игра: «Следопыт»</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Ребёнок выходит из комнаты. Ведущий( родители или сестра, брат) в разных местах прячет несколько заранее условленных небольших предметов.</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Ребёнку предлагается найти их, заметив по часам, сколько времени ему это понадобится. Постепенно время выполнения задания сокращается.</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rFonts w:ascii="Arial" w:hAnsi="Arial" w:cs="Arial"/>
          <w:color w:val="000000"/>
          <w:sz w:val="28"/>
          <w:szCs w:val="28"/>
        </w:rPr>
        <w:br/>
      </w:r>
    </w:p>
    <w:p w:rsidR="00825B56" w:rsidRPr="00825B56" w:rsidRDefault="00825B56" w:rsidP="00825B56">
      <w:pPr>
        <w:pStyle w:val="a3"/>
        <w:shd w:val="clear" w:color="auto" w:fill="FFFFFF"/>
        <w:spacing w:before="0" w:beforeAutospacing="0" w:after="0" w:afterAutospacing="0"/>
        <w:jc w:val="center"/>
        <w:rPr>
          <w:rFonts w:ascii="Arial" w:hAnsi="Arial" w:cs="Arial"/>
          <w:color w:val="000000"/>
          <w:sz w:val="28"/>
          <w:szCs w:val="28"/>
        </w:rPr>
      </w:pPr>
      <w:r w:rsidRPr="00825B56">
        <w:rPr>
          <w:b/>
          <w:bCs/>
          <w:i/>
          <w:iCs/>
          <w:color w:val="000000"/>
          <w:sz w:val="28"/>
          <w:szCs w:val="28"/>
          <w:u w:val="single"/>
        </w:rPr>
        <w:lastRenderedPageBreak/>
        <w:t>Игры на кухне</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Используя игру при организации повседневных домашних дел можно научить малыша многому полезному и интересному. Например, при приготовлении обеда можно на кухне поиграть с ребенком в следующие игры:</w:t>
      </w:r>
    </w:p>
    <w:p w:rsidR="00825B56" w:rsidRPr="00825B56" w:rsidRDefault="00825B56" w:rsidP="00825B56">
      <w:pPr>
        <w:pStyle w:val="a3"/>
        <w:numPr>
          <w:ilvl w:val="0"/>
          <w:numId w:val="9"/>
        </w:numPr>
        <w:shd w:val="clear" w:color="auto" w:fill="FFFFFF"/>
        <w:spacing w:before="0" w:beforeAutospacing="0" w:after="0" w:afterAutospacing="0"/>
        <w:ind w:left="0"/>
        <w:rPr>
          <w:rFonts w:ascii="Arial" w:hAnsi="Arial" w:cs="Arial"/>
          <w:color w:val="000000"/>
          <w:sz w:val="28"/>
          <w:szCs w:val="28"/>
        </w:rPr>
      </w:pPr>
      <w:r w:rsidRPr="00825B56">
        <w:rPr>
          <w:b/>
          <w:bCs/>
          <w:i/>
          <w:iCs/>
          <w:color w:val="000000"/>
          <w:sz w:val="28"/>
          <w:szCs w:val="28"/>
          <w:u w:val="single"/>
        </w:rPr>
        <w:t>«Цвет, форма, размер»</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u w:val="single"/>
        </w:rPr>
        <w:t>Цель:</w:t>
      </w:r>
      <w:r w:rsidRPr="00825B56">
        <w:rPr>
          <w:color w:val="000000"/>
          <w:sz w:val="28"/>
          <w:szCs w:val="28"/>
        </w:rPr>
        <w:t> развитие памяти, мышления, внимательности, логики.</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Правила игры: Родитель предлагает ребенку назвать продукты (предметы на кухне) определенного цвета, формы, размера.</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rFonts w:ascii="Arial" w:hAnsi="Arial" w:cs="Arial"/>
          <w:color w:val="000000"/>
          <w:sz w:val="28"/>
          <w:szCs w:val="28"/>
        </w:rPr>
        <w:t> </w:t>
      </w:r>
    </w:p>
    <w:p w:rsidR="00825B56" w:rsidRPr="00825B56" w:rsidRDefault="00825B56" w:rsidP="00825B56">
      <w:pPr>
        <w:pStyle w:val="a3"/>
        <w:numPr>
          <w:ilvl w:val="0"/>
          <w:numId w:val="10"/>
        </w:numPr>
        <w:shd w:val="clear" w:color="auto" w:fill="FFFFFF"/>
        <w:spacing w:before="0" w:beforeAutospacing="0" w:after="0" w:afterAutospacing="0"/>
        <w:ind w:left="0"/>
        <w:rPr>
          <w:rFonts w:ascii="Arial" w:hAnsi="Arial" w:cs="Arial"/>
          <w:color w:val="000000"/>
          <w:sz w:val="28"/>
          <w:szCs w:val="28"/>
        </w:rPr>
      </w:pPr>
      <w:r w:rsidRPr="00825B56">
        <w:rPr>
          <w:b/>
          <w:bCs/>
          <w:i/>
          <w:iCs/>
          <w:color w:val="000000"/>
          <w:sz w:val="28"/>
          <w:szCs w:val="28"/>
          <w:u w:val="single"/>
        </w:rPr>
        <w:t>«Угадай»</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u w:val="single"/>
        </w:rPr>
        <w:t>Цель:</w:t>
      </w:r>
      <w:r w:rsidRPr="00825B56">
        <w:rPr>
          <w:color w:val="000000"/>
          <w:sz w:val="28"/>
          <w:szCs w:val="28"/>
        </w:rPr>
        <w:t> формирование умения думать и анализировать, обогащение речи, развития творческого мышления, воображения, памяти.</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Правила игры: Предложите ребенку угадать предмет, описываемый вами, на заданную тему. Потом пусть попробует описать предмет ребенок, а вы отгадываете!</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rFonts w:ascii="Arial" w:hAnsi="Arial" w:cs="Arial"/>
          <w:color w:val="000000"/>
          <w:sz w:val="28"/>
          <w:szCs w:val="28"/>
        </w:rPr>
        <w:t> </w:t>
      </w:r>
    </w:p>
    <w:p w:rsidR="00825B56" w:rsidRPr="00825B56" w:rsidRDefault="00825B56" w:rsidP="00825B56">
      <w:pPr>
        <w:pStyle w:val="a3"/>
        <w:numPr>
          <w:ilvl w:val="0"/>
          <w:numId w:val="11"/>
        </w:numPr>
        <w:shd w:val="clear" w:color="auto" w:fill="FFFFFF"/>
        <w:spacing w:before="0" w:beforeAutospacing="0" w:after="0" w:afterAutospacing="0"/>
        <w:ind w:left="0"/>
        <w:rPr>
          <w:rFonts w:ascii="Arial" w:hAnsi="Arial" w:cs="Arial"/>
          <w:color w:val="000000"/>
          <w:sz w:val="28"/>
          <w:szCs w:val="28"/>
        </w:rPr>
      </w:pPr>
      <w:r w:rsidRPr="00825B56">
        <w:rPr>
          <w:b/>
          <w:bCs/>
          <w:i/>
          <w:iCs/>
          <w:color w:val="000000"/>
          <w:sz w:val="28"/>
          <w:szCs w:val="28"/>
          <w:u w:val="single"/>
        </w:rPr>
        <w:t>«Кто больше»</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u w:val="single"/>
        </w:rPr>
        <w:t>Цель:</w:t>
      </w:r>
      <w:r w:rsidRPr="00825B56">
        <w:rPr>
          <w:color w:val="000000"/>
          <w:sz w:val="28"/>
          <w:szCs w:val="28"/>
        </w:rPr>
        <w:t> развитие внимания, памяти, расширение словарного запаса.</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Правила игры: Совместно с ребенком, выберите тему игры (например: «Посуда») и по очереди называете посуду. Кто больше назвал, тот и выиграл!</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Вместе с ребенком попробуйте приготовить необычный ужин: в названии блюд должен быть звук «с». Что можно приготовить? Салат, сырники, морс, суп. Придумайте меню с названиями блюд, где встречаются другие звуки. Предложите ребенку убрать или помыть посуду, в названии которой есть звук «ч» (чашки, чайник, звук «л» (ложки, вилки, салатник) и т. д.</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Замени первый звук в моих словах звуком «</w:t>
      </w:r>
      <w:proofErr w:type="spellStart"/>
      <w:r w:rsidRPr="00825B56">
        <w:rPr>
          <w:color w:val="000000"/>
          <w:sz w:val="28"/>
          <w:szCs w:val="28"/>
        </w:rPr>
        <w:t>щ</w:t>
      </w:r>
      <w:proofErr w:type="spellEnd"/>
      <w:r w:rsidRPr="00825B56">
        <w:rPr>
          <w:color w:val="000000"/>
          <w:sz w:val="28"/>
          <w:szCs w:val="28"/>
        </w:rPr>
        <w:t>» и назови новое получившееся слово. Был кит, а стал. щит; была тучка, получилась. щучка; река. щека, венок. щенок, мель. щель.</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Давай искать слова на кухне. А вот и корзинка (коробочка, мешочек и т. д., в которую мы их будем складывать. Какие слова можно вынуть из борща? винегрета? кухонного шкафа? плиты?</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Угостим друг друга «вкусными» словами. Ребенок называет «вкусное» слово и «кладет» его вам на ладошку, а затем вы ему, и так до тех пор, пока не «съедите» все. Можно поиграть и в «кислые», «соленые», «горькие» слова.</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color w:val="000000"/>
          <w:sz w:val="28"/>
          <w:szCs w:val="28"/>
        </w:rPr>
        <w:t>Особой любовью пользуется шутка «Закрой глаза - открой рот». Пусть малыш с закрытыми глазами на вкус определит, что вы ему предложили: кусочек яблока, банана, огурца, лимона и даже чеснока. Можно поменяться ролями, и, уж если вы ошибетесь, бурный восторг малыша вам гарантирован!</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rFonts w:ascii="Arial" w:hAnsi="Arial" w:cs="Arial"/>
          <w:color w:val="000000"/>
          <w:sz w:val="28"/>
          <w:szCs w:val="28"/>
        </w:rPr>
        <w:t> </w:t>
      </w:r>
    </w:p>
    <w:p w:rsidR="00825B56" w:rsidRDefault="00825B56" w:rsidP="00825B56">
      <w:pPr>
        <w:pStyle w:val="a3"/>
        <w:shd w:val="clear" w:color="auto" w:fill="FFFFFF"/>
        <w:spacing w:before="0" w:beforeAutospacing="0" w:after="0" w:afterAutospacing="0"/>
        <w:jc w:val="center"/>
        <w:rPr>
          <w:b/>
          <w:bCs/>
          <w:i/>
          <w:iCs/>
          <w:color w:val="000000"/>
          <w:sz w:val="28"/>
          <w:szCs w:val="28"/>
          <w:u w:val="single"/>
        </w:rPr>
      </w:pPr>
    </w:p>
    <w:p w:rsidR="00825B56" w:rsidRPr="00825B56" w:rsidRDefault="00825B56" w:rsidP="00825B56">
      <w:pPr>
        <w:pStyle w:val="a3"/>
        <w:shd w:val="clear" w:color="auto" w:fill="FFFFFF"/>
        <w:spacing w:before="0" w:beforeAutospacing="0" w:after="0" w:afterAutospacing="0"/>
        <w:jc w:val="center"/>
        <w:rPr>
          <w:rFonts w:ascii="Arial" w:hAnsi="Arial" w:cs="Arial"/>
          <w:color w:val="000000"/>
          <w:sz w:val="28"/>
          <w:szCs w:val="28"/>
        </w:rPr>
      </w:pPr>
      <w:r w:rsidRPr="00825B56">
        <w:rPr>
          <w:b/>
          <w:bCs/>
          <w:i/>
          <w:iCs/>
          <w:color w:val="000000"/>
          <w:sz w:val="28"/>
          <w:szCs w:val="28"/>
          <w:u w:val="single"/>
        </w:rPr>
        <w:lastRenderedPageBreak/>
        <w:t>Игры в ванной комнате</w:t>
      </w:r>
    </w:p>
    <w:p w:rsidR="00825B56" w:rsidRPr="00825B56" w:rsidRDefault="00825B56" w:rsidP="00825B56">
      <w:pPr>
        <w:pStyle w:val="a3"/>
        <w:numPr>
          <w:ilvl w:val="0"/>
          <w:numId w:val="12"/>
        </w:numPr>
        <w:shd w:val="clear" w:color="auto" w:fill="FFFFFF"/>
        <w:spacing w:before="0" w:beforeAutospacing="0" w:after="0" w:afterAutospacing="0"/>
        <w:ind w:left="0"/>
        <w:rPr>
          <w:rFonts w:ascii="Arial" w:hAnsi="Arial" w:cs="Arial"/>
          <w:color w:val="000000"/>
          <w:sz w:val="28"/>
          <w:szCs w:val="28"/>
        </w:rPr>
      </w:pPr>
      <w:r w:rsidRPr="00825B56">
        <w:rPr>
          <w:color w:val="000000"/>
          <w:sz w:val="28"/>
          <w:szCs w:val="28"/>
        </w:rPr>
        <w:t>В пластмассовое ведерко налейте воду и предложите ребенку определить, сколько стаканов воды содержится в нем, переливая воду в другое ведерко, а потом ковшиком перелить воду из полного ведра в пустое. В этой игре можно знакомить малыша с понятиями «много - мало», «полное - пустое», «половина», «на донышке», «через край».</w:t>
      </w:r>
    </w:p>
    <w:p w:rsidR="00825B56" w:rsidRPr="00825B56" w:rsidRDefault="00825B56" w:rsidP="00825B56">
      <w:pPr>
        <w:pStyle w:val="a3"/>
        <w:numPr>
          <w:ilvl w:val="0"/>
          <w:numId w:val="12"/>
        </w:numPr>
        <w:shd w:val="clear" w:color="auto" w:fill="FFFFFF"/>
        <w:spacing w:before="0" w:beforeAutospacing="0" w:after="0" w:afterAutospacing="0"/>
        <w:ind w:left="0"/>
        <w:rPr>
          <w:rFonts w:ascii="Arial" w:hAnsi="Arial" w:cs="Arial"/>
          <w:color w:val="000000"/>
          <w:sz w:val="28"/>
          <w:szCs w:val="28"/>
        </w:rPr>
      </w:pPr>
      <w:r w:rsidRPr="00825B56">
        <w:rPr>
          <w:color w:val="000000"/>
          <w:sz w:val="28"/>
          <w:szCs w:val="28"/>
        </w:rPr>
        <w:t xml:space="preserve">В тазик с водой опустите несколько легких резиновых шариков, такое же количество шариков у ребенка в руках. Отойдя на расстояние 0, 5-1 м, ребенок кидает свои шарики, пытаясь попасть в шарики, находящиеся в воде. Если это получается, шарики вынимают из воды; если нет, то и шарики малыша остаются в воде. Игра заканчивается, </w:t>
      </w:r>
      <w:r>
        <w:rPr>
          <w:color w:val="000000"/>
          <w:sz w:val="28"/>
          <w:szCs w:val="28"/>
        </w:rPr>
        <w:t>когда в тазу не останется ни од</w:t>
      </w:r>
      <w:r w:rsidRPr="00825B56">
        <w:rPr>
          <w:color w:val="000000"/>
          <w:sz w:val="28"/>
          <w:szCs w:val="28"/>
        </w:rPr>
        <w:t>ного шарика.</w:t>
      </w:r>
    </w:p>
    <w:p w:rsidR="00825B56" w:rsidRPr="00825B56" w:rsidRDefault="00825B56" w:rsidP="00825B56">
      <w:pPr>
        <w:pStyle w:val="a3"/>
        <w:shd w:val="clear" w:color="auto" w:fill="FFFFFF"/>
        <w:spacing w:before="0" w:beforeAutospacing="0" w:after="0" w:afterAutospacing="0"/>
        <w:rPr>
          <w:rFonts w:ascii="Arial" w:hAnsi="Arial" w:cs="Arial"/>
          <w:color w:val="000000"/>
          <w:sz w:val="28"/>
          <w:szCs w:val="28"/>
        </w:rPr>
      </w:pPr>
      <w:r w:rsidRPr="00825B56">
        <w:rPr>
          <w:rFonts w:ascii="Arial" w:hAnsi="Arial" w:cs="Arial"/>
          <w:color w:val="000000"/>
          <w:sz w:val="28"/>
          <w:szCs w:val="28"/>
        </w:rPr>
        <w:t> </w:t>
      </w:r>
      <w:r>
        <w:rPr>
          <w:rFonts w:ascii="Arial" w:hAnsi="Arial" w:cs="Arial"/>
          <w:color w:val="000000"/>
          <w:sz w:val="28"/>
          <w:szCs w:val="28"/>
        </w:rPr>
        <w:t xml:space="preserve">         </w:t>
      </w:r>
      <w:r w:rsidRPr="00825B56">
        <w:rPr>
          <w:color w:val="000000"/>
          <w:sz w:val="28"/>
          <w:szCs w:val="28"/>
        </w:rPr>
        <w:t>Конечно, дорогие наши мамы и папы, это лишь малая часть тех игр, которые вы можете предложить малышу. Но нам очень хотелось, чтобы они вам помогли стать ближе с вашим малышом и дали возможность получать удовольствие от общения с ним.</w:t>
      </w:r>
    </w:p>
    <w:p w:rsidR="00825B56" w:rsidRPr="00825B56" w:rsidRDefault="00825B56" w:rsidP="00825B56">
      <w:pPr>
        <w:pStyle w:val="a3"/>
        <w:shd w:val="clear" w:color="auto" w:fill="FFFFFF"/>
        <w:spacing w:before="0" w:beforeAutospacing="0" w:after="0" w:afterAutospacing="0" w:line="294" w:lineRule="atLeast"/>
        <w:rPr>
          <w:rFonts w:ascii="Arial" w:hAnsi="Arial" w:cs="Arial"/>
          <w:color w:val="000000"/>
          <w:sz w:val="28"/>
          <w:szCs w:val="28"/>
        </w:rPr>
      </w:pPr>
      <w:r w:rsidRPr="00825B56">
        <w:rPr>
          <w:color w:val="000000"/>
          <w:sz w:val="28"/>
          <w:szCs w:val="28"/>
        </w:rPr>
        <w:t>Ребёнок очень рад минутам, подаренным ему родителями в игре. Общение в игре не бывает бесплодно для ребенка. Чем больше выпадает дорогих минут в обществе близких ему людей, тем больше взаимоотношения, общих интересов, любви между ними в дальнейшем.</w:t>
      </w:r>
    </w:p>
    <w:p w:rsidR="00825B56" w:rsidRPr="00825B56" w:rsidRDefault="00825B56" w:rsidP="00825B56">
      <w:pPr>
        <w:pStyle w:val="a3"/>
        <w:shd w:val="clear" w:color="auto" w:fill="FFFFFF"/>
        <w:spacing w:before="0" w:beforeAutospacing="0" w:after="0" w:afterAutospacing="0" w:line="294" w:lineRule="atLeast"/>
        <w:rPr>
          <w:rFonts w:ascii="Arial" w:hAnsi="Arial" w:cs="Arial"/>
          <w:color w:val="000000"/>
          <w:sz w:val="28"/>
          <w:szCs w:val="28"/>
        </w:rPr>
      </w:pPr>
    </w:p>
    <w:p w:rsidR="00825B56" w:rsidRPr="00825B56" w:rsidRDefault="00825B56" w:rsidP="00825B56">
      <w:pPr>
        <w:pStyle w:val="a3"/>
        <w:shd w:val="clear" w:color="auto" w:fill="FFFFFF"/>
        <w:spacing w:before="0" w:beforeAutospacing="0" w:after="0" w:afterAutospacing="0" w:line="294" w:lineRule="atLeast"/>
        <w:rPr>
          <w:rFonts w:ascii="Arial" w:hAnsi="Arial" w:cs="Arial"/>
          <w:color w:val="000000"/>
          <w:sz w:val="28"/>
          <w:szCs w:val="28"/>
        </w:rPr>
      </w:pPr>
    </w:p>
    <w:p w:rsidR="00825B56" w:rsidRPr="00825B56" w:rsidRDefault="00825B56" w:rsidP="00825B56">
      <w:pPr>
        <w:pStyle w:val="a3"/>
        <w:shd w:val="clear" w:color="auto" w:fill="FFFFFF"/>
        <w:spacing w:before="0" w:beforeAutospacing="0" w:after="0" w:afterAutospacing="0" w:line="294" w:lineRule="atLeast"/>
        <w:rPr>
          <w:rFonts w:ascii="Arial" w:hAnsi="Arial" w:cs="Arial"/>
          <w:color w:val="000000"/>
          <w:sz w:val="28"/>
          <w:szCs w:val="28"/>
        </w:rPr>
      </w:pPr>
    </w:p>
    <w:p w:rsidR="000879E0" w:rsidRPr="00825B56" w:rsidRDefault="000879E0">
      <w:pPr>
        <w:rPr>
          <w:sz w:val="28"/>
          <w:szCs w:val="28"/>
        </w:rPr>
      </w:pPr>
    </w:p>
    <w:sectPr w:rsidR="000879E0" w:rsidRPr="00825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C79"/>
    <w:multiLevelType w:val="multilevel"/>
    <w:tmpl w:val="B38A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87B5A"/>
    <w:multiLevelType w:val="multilevel"/>
    <w:tmpl w:val="0814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C7CCD"/>
    <w:multiLevelType w:val="multilevel"/>
    <w:tmpl w:val="301E7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88100A"/>
    <w:multiLevelType w:val="multilevel"/>
    <w:tmpl w:val="053C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2B06C6"/>
    <w:multiLevelType w:val="multilevel"/>
    <w:tmpl w:val="FA8A1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7D1B45"/>
    <w:multiLevelType w:val="multilevel"/>
    <w:tmpl w:val="C7E2B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8F66E5"/>
    <w:multiLevelType w:val="multilevel"/>
    <w:tmpl w:val="4210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390EB7"/>
    <w:multiLevelType w:val="multilevel"/>
    <w:tmpl w:val="72386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1D212E"/>
    <w:multiLevelType w:val="multilevel"/>
    <w:tmpl w:val="44D8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1372DD"/>
    <w:multiLevelType w:val="multilevel"/>
    <w:tmpl w:val="90BAA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29094A"/>
    <w:multiLevelType w:val="multilevel"/>
    <w:tmpl w:val="13DAF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CF0448"/>
    <w:multiLevelType w:val="multilevel"/>
    <w:tmpl w:val="0188F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5"/>
  </w:num>
  <w:num w:numId="5">
    <w:abstractNumId w:val="4"/>
  </w:num>
  <w:num w:numId="6">
    <w:abstractNumId w:val="7"/>
  </w:num>
  <w:num w:numId="7">
    <w:abstractNumId w:val="11"/>
  </w:num>
  <w:num w:numId="8">
    <w:abstractNumId w:val="2"/>
  </w:num>
  <w:num w:numId="9">
    <w:abstractNumId w:val="0"/>
  </w:num>
  <w:num w:numId="10">
    <w:abstractNumId w:val="10"/>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25B56"/>
    <w:rsid w:val="000879E0"/>
    <w:rsid w:val="00825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B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401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2020-03-27T08:44:00Z</dcterms:created>
  <dcterms:modified xsi:type="dcterms:W3CDTF">2020-03-27T08:53:00Z</dcterms:modified>
</cp:coreProperties>
</file>