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Консультация для родителей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Безопасный Новый год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Новый год </w:t>
      </w:r>
      <w:r>
        <w:rPr>
          <w:rFonts w:ascii="Helvetica" w:hAnsi="Helvetica" w:cs="Helvetica"/>
          <w:color w:val="333333"/>
          <w:sz w:val="21"/>
          <w:szCs w:val="21"/>
        </w:rPr>
        <w:t>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праздничной круговерти порой довольно трудно помнить о всевозможных «мелочах». Но на то мы и взрослые, чтобы думать о важных вещах. Это касается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безопасности детей во время долгих новогодних каникул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Родителям стоит завести в себе внутреннего полицейского, который всегда будет напоминать о необходимости быть настороже.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забывайте, что есть общие правила, которые пригодятся всегда: основы противопожарной защиты никто не отменял.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Безопасная елка.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Ну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какой праздник без елки? Никакого! 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</w:r>
      <w:r>
        <w:rPr>
          <w:rFonts w:ascii="Helvetica" w:hAnsi="Helvetica" w:cs="Helvetica"/>
          <w:color w:val="333333"/>
          <w:sz w:val="21"/>
          <w:szCs w:val="21"/>
        </w:rPr>
        <w:br/>
        <w:t>Обе покупайте в специально отведенных местах. Постарайтесь получить максимум информации относительно источника поступления (или производителя) красавиц.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Искусственную елку проверьте на противопожарную безопасность</w:t>
      </w:r>
      <w:r>
        <w:rPr>
          <w:rFonts w:ascii="Helvetica" w:hAnsi="Helvetica" w:cs="Helvetica"/>
          <w:color w:val="333333"/>
          <w:sz w:val="21"/>
          <w:szCs w:val="21"/>
        </w:rPr>
        <w:t>. Попросите разрешения преподнести зажигалку к веточкам, Потеребите веточки (они не должны осыпаться), понюхайте (любой неприятный синтетический запах — плохой знак) Если вас не отогнали от товара, есть надежда, что елка неподдельная. Кроме того, вам должны предъявить заключение санитарно-эпидемиологической экспертизы.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ставьте елку возле источника открытого огня (камин, обогреватель). Закрепите ее (особенно, если в доме есть маленькие дети или животные).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Вашему крохе меньше трех лет? Лучше приобретите небольшую елку и размещайте ее высоко, там, где малышу будет трудно ее достать.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Украшения для красавицы. Противопожарная безопасность.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Игрушки, гирлянды, мишура … Украшения должны иметь документацию, которая свидетельствует, что продукция изготовлена из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экологичных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материалов. К ним в нашей стране такие же требования, как и для детских игрушек. Поэтому смело требуйте документы, которые это подтверждают.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гирляндах особый разговор. Они должны иметь сертификаты качества. Обратите внимание, на какую фирму выдан документ. Кроме того, в нем должна быть ссылка на пожарный сертификат.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Обязательно проверяйте, нет ли оголенных проводов, любых повреждений на изделии или на упаковке.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Никогда не вешайте на елку самодельные гирлянды.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дети маленькие, лучше обойтись игрушками, которые не бьются.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Надеемся, что вы понимаете, что свечи - не украшение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… 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о почему бы еще раз не напомнить? Даже свечи на новогоднем столе, который будет стоять недалеко от легковоспламеняющейся красавицы, не очень удачное решение.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Правильное использование пиротехнических средств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В помещении можете побаловаться только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бенгальским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огнями и хлопушками. Все остальное — на улице, после детального изучения инструкции.</w:t>
      </w:r>
      <w:r>
        <w:rPr>
          <w:rFonts w:ascii="Helvetica" w:hAnsi="Helvetica" w:cs="Helvetica"/>
          <w:color w:val="333333"/>
          <w:sz w:val="21"/>
          <w:szCs w:val="21"/>
        </w:rPr>
        <w:br/>
        <w:t>И главные пункты безопасности (дайте почитать детям):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Не носите петарды в карманах!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Не бросайте под ноги!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Не запускайте фейерверки при сильном ветру.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· Оцените место, с которого будете запускать «огненные шары». Ничего не должно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мешать им вылетать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ввысь (деревья, линии электропередач).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Не направляйте на людей.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Не используйте те изделия, которые не сработали в первый раз.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Когда зажигаете фитиль, не наклоняйтесь над коробкой.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· После зажигания, отойдите на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указанную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инструкции расстояние.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самом деле, очень многое зависит от вашего внутреннего ощущения. Праздник должен быть праздником для всех. Главное, продумать все так, чтобы Новый год был приятным и безопасным для всех.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Счастливого Нового года!</w:t>
      </w:r>
    </w:p>
    <w:p w:rsidR="001D38AE" w:rsidRDefault="001D38AE" w:rsidP="001D38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A0772" w:rsidRDefault="00CA0772">
      <w:bookmarkStart w:id="0" w:name="_GoBack"/>
      <w:bookmarkEnd w:id="0"/>
    </w:p>
    <w:sectPr w:rsidR="00CA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AE"/>
    <w:rsid w:val="001D38AE"/>
    <w:rsid w:val="00CA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2017-11-26T18:55:00Z</dcterms:created>
  <dcterms:modified xsi:type="dcterms:W3CDTF">2017-11-26T18:56:00Z</dcterms:modified>
</cp:coreProperties>
</file>