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64E" w:rsidRPr="0090464E" w:rsidRDefault="0090464E" w:rsidP="0090464E">
      <w:pPr>
        <w:pStyle w:val="1"/>
        <w:shd w:val="clear" w:color="auto" w:fill="auto"/>
        <w:spacing w:after="0" w:line="360" w:lineRule="auto"/>
        <w:ind w:firstLine="700"/>
        <w:rPr>
          <w:rFonts w:eastAsia="Times New Roman"/>
          <w:b/>
          <w:i/>
          <w:color w:val="FF0000"/>
          <w:sz w:val="32"/>
          <w:szCs w:val="32"/>
          <w:shd w:val="clear" w:color="auto" w:fill="FFFFFF"/>
        </w:rPr>
      </w:pPr>
      <w:r w:rsidRPr="0090464E">
        <w:rPr>
          <w:rFonts w:eastAsia="Times New Roman"/>
          <w:b/>
          <w:i/>
          <w:color w:val="FF0000"/>
          <w:sz w:val="32"/>
          <w:szCs w:val="32"/>
          <w:shd w:val="clear" w:color="auto" w:fill="FFFFFF"/>
        </w:rPr>
        <w:t>Разви</w:t>
      </w:r>
      <w:bookmarkStart w:id="0" w:name="_GoBack"/>
      <w:bookmarkEnd w:id="0"/>
      <w:r w:rsidRPr="0090464E">
        <w:rPr>
          <w:rFonts w:eastAsia="Times New Roman"/>
          <w:b/>
          <w:i/>
          <w:color w:val="FF0000"/>
          <w:sz w:val="32"/>
          <w:szCs w:val="32"/>
          <w:shd w:val="clear" w:color="auto" w:fill="FFFFFF"/>
        </w:rPr>
        <w:t>тие навыка ориентировки в пространстве у детей с нарушением зрения</w:t>
      </w:r>
    </w:p>
    <w:p w:rsidR="0090464E" w:rsidRPr="0090464E" w:rsidRDefault="0090464E" w:rsidP="0090464E">
      <w:pPr>
        <w:pStyle w:val="1"/>
        <w:shd w:val="clear" w:color="auto" w:fill="auto"/>
        <w:spacing w:after="0" w:line="360" w:lineRule="auto"/>
        <w:ind w:firstLine="700"/>
        <w:jc w:val="both"/>
        <w:rPr>
          <w:rFonts w:eastAsia="Times New Roman"/>
          <w:color w:val="002060"/>
          <w:sz w:val="28"/>
          <w:szCs w:val="28"/>
          <w:shd w:val="clear" w:color="auto" w:fill="FFFFFF"/>
        </w:rPr>
      </w:pPr>
      <w:r w:rsidRPr="0090464E">
        <w:rPr>
          <w:rFonts w:eastAsia="Times New Roman"/>
          <w:color w:val="002060"/>
          <w:sz w:val="28"/>
          <w:szCs w:val="28"/>
          <w:shd w:val="clear" w:color="auto" w:fill="FFFFFF"/>
        </w:rPr>
        <w:t>Уважаемые родители! Совсем скоро ваш малыш покинет стены детского сада и пойдет в школу. Каждый родитель мечтает об успешном обучении своего ребенка в школе. Вы не мало делаете для этого, обучая ребенка чтению, развиваете мышление, учите общаться со сверстниками. Но иногда забываете о том, что ваш ребенок имеет пусть незначительные, но все же нарушения зрительного анализатора, которые вызывают сложности в усвоении определенных умений и навыков. Я говорю об умении ориентироваться в пространстве.</w:t>
      </w:r>
    </w:p>
    <w:p w:rsidR="0090464E" w:rsidRPr="0090464E" w:rsidRDefault="0090464E" w:rsidP="0090464E">
      <w:pPr>
        <w:pStyle w:val="1"/>
        <w:shd w:val="clear" w:color="auto" w:fill="auto"/>
        <w:spacing w:after="0" w:line="360" w:lineRule="auto"/>
        <w:ind w:firstLine="700"/>
        <w:jc w:val="both"/>
        <w:rPr>
          <w:color w:val="002060"/>
          <w:sz w:val="28"/>
          <w:szCs w:val="28"/>
        </w:rPr>
      </w:pPr>
      <w:r w:rsidRPr="0090464E">
        <w:rPr>
          <w:rFonts w:eastAsia="Times New Roman"/>
          <w:color w:val="002060"/>
          <w:sz w:val="28"/>
          <w:szCs w:val="28"/>
          <w:shd w:val="clear" w:color="auto" w:fill="FFFFFF"/>
        </w:rPr>
        <w:t>Ориентировка в пространстве имеет универсальное значение для всех сторон деятельности человека, охватывая различные стороны его взаимодействия с действительностью. Поэтому гармоничное развитие ребенка не возможно без развития у него способности к ориентировке в пространстве.</w:t>
      </w:r>
    </w:p>
    <w:p w:rsidR="0090464E" w:rsidRPr="0090464E" w:rsidRDefault="0090464E" w:rsidP="0090464E">
      <w:pPr>
        <w:pStyle w:val="1"/>
        <w:shd w:val="clear" w:color="auto" w:fill="auto"/>
        <w:spacing w:after="0" w:line="360" w:lineRule="auto"/>
        <w:ind w:firstLine="700"/>
        <w:jc w:val="both"/>
        <w:rPr>
          <w:rFonts w:eastAsia="Times New Roman"/>
          <w:color w:val="002060"/>
          <w:sz w:val="28"/>
          <w:szCs w:val="28"/>
          <w:shd w:val="clear" w:color="auto" w:fill="FFFFFF"/>
        </w:rPr>
      </w:pPr>
      <w:r w:rsidRPr="0090464E">
        <w:rPr>
          <w:rFonts w:eastAsia="Times New Roman"/>
          <w:color w:val="002060"/>
          <w:sz w:val="28"/>
          <w:szCs w:val="28"/>
          <w:shd w:val="clear" w:color="auto" w:fill="FFFFFF"/>
        </w:rPr>
        <w:t xml:space="preserve">Особое значение овладение пространственными представлениями и навыками ориентировки в пространстве имеет для детей со зрительными нарушениями, так как сенсорный дефект осложняет процесс формирования этих представлений и навыков, </w:t>
      </w:r>
      <w:proofErr w:type="gramStart"/>
      <w:r w:rsidRPr="0090464E">
        <w:rPr>
          <w:rFonts w:eastAsia="Times New Roman"/>
          <w:color w:val="002060"/>
          <w:sz w:val="28"/>
          <w:szCs w:val="28"/>
          <w:shd w:val="clear" w:color="auto" w:fill="FFFFFF"/>
        </w:rPr>
        <w:t>а  их</w:t>
      </w:r>
      <w:proofErr w:type="gramEnd"/>
      <w:r w:rsidRPr="0090464E">
        <w:rPr>
          <w:rFonts w:eastAsia="Times New Roman"/>
          <w:color w:val="002060"/>
          <w:sz w:val="28"/>
          <w:szCs w:val="28"/>
          <w:shd w:val="clear" w:color="auto" w:fill="FFFFFF"/>
        </w:rPr>
        <w:t xml:space="preserve"> </w:t>
      </w:r>
      <w:proofErr w:type="spellStart"/>
      <w:r w:rsidRPr="0090464E">
        <w:rPr>
          <w:rFonts w:eastAsia="Times New Roman"/>
          <w:color w:val="002060"/>
          <w:sz w:val="28"/>
          <w:szCs w:val="28"/>
          <w:shd w:val="clear" w:color="auto" w:fill="FFFFFF"/>
        </w:rPr>
        <w:t>несформированность</w:t>
      </w:r>
      <w:proofErr w:type="spellEnd"/>
      <w:r w:rsidRPr="0090464E">
        <w:rPr>
          <w:rFonts w:eastAsia="Times New Roman"/>
          <w:color w:val="002060"/>
          <w:sz w:val="28"/>
          <w:szCs w:val="28"/>
          <w:shd w:val="clear" w:color="auto" w:fill="FFFFFF"/>
        </w:rPr>
        <w:t xml:space="preserve"> к концу дошкольного возраста является одной из причин, вызывающих затруднения при овладении детьми школьными навыками.</w:t>
      </w:r>
    </w:p>
    <w:p w:rsidR="0090464E" w:rsidRPr="0090464E" w:rsidRDefault="0090464E" w:rsidP="0090464E">
      <w:pPr>
        <w:pStyle w:val="1"/>
        <w:shd w:val="clear" w:color="auto" w:fill="auto"/>
        <w:spacing w:after="0" w:line="360" w:lineRule="auto"/>
        <w:ind w:firstLine="700"/>
        <w:jc w:val="both"/>
        <w:rPr>
          <w:rFonts w:eastAsia="Times New Roman"/>
          <w:color w:val="002060"/>
          <w:sz w:val="28"/>
          <w:szCs w:val="28"/>
          <w:shd w:val="clear" w:color="auto" w:fill="FFFFFF"/>
        </w:rPr>
      </w:pPr>
      <w:r w:rsidRPr="0090464E">
        <w:rPr>
          <w:rFonts w:eastAsia="Times New Roman"/>
          <w:color w:val="002060"/>
          <w:sz w:val="28"/>
          <w:szCs w:val="28"/>
          <w:shd w:val="clear" w:color="auto" w:fill="FFFFFF"/>
        </w:rPr>
        <w:t xml:space="preserve">В детском саду тифлопедагог проводит обучение детей с нарушением зрения на специальных коррекционных занятиях, затем полученные навыки </w:t>
      </w:r>
      <w:proofErr w:type="gramStart"/>
      <w:r w:rsidRPr="0090464E">
        <w:rPr>
          <w:rFonts w:eastAsia="Times New Roman"/>
          <w:color w:val="002060"/>
          <w:sz w:val="28"/>
          <w:szCs w:val="28"/>
          <w:shd w:val="clear" w:color="auto" w:fill="FFFFFF"/>
        </w:rPr>
        <w:t>закрепляются  воспитателями</w:t>
      </w:r>
      <w:proofErr w:type="gramEnd"/>
      <w:r w:rsidRPr="0090464E">
        <w:rPr>
          <w:rFonts w:eastAsia="Times New Roman"/>
          <w:color w:val="002060"/>
          <w:sz w:val="28"/>
          <w:szCs w:val="28"/>
          <w:shd w:val="clear" w:color="auto" w:fill="FFFFFF"/>
        </w:rPr>
        <w:t xml:space="preserve"> и другими специалистами. Но для положительного </w:t>
      </w:r>
      <w:proofErr w:type="gramStart"/>
      <w:r w:rsidRPr="0090464E">
        <w:rPr>
          <w:rFonts w:eastAsia="Times New Roman"/>
          <w:color w:val="002060"/>
          <w:sz w:val="28"/>
          <w:szCs w:val="28"/>
          <w:shd w:val="clear" w:color="auto" w:fill="FFFFFF"/>
        </w:rPr>
        <w:t>результата,  необходимо</w:t>
      </w:r>
      <w:proofErr w:type="gramEnd"/>
      <w:r w:rsidRPr="0090464E">
        <w:rPr>
          <w:rFonts w:eastAsia="Times New Roman"/>
          <w:color w:val="002060"/>
          <w:sz w:val="28"/>
          <w:szCs w:val="28"/>
          <w:shd w:val="clear" w:color="auto" w:fill="FFFFFF"/>
        </w:rPr>
        <w:t xml:space="preserve"> и участие родителей.</w:t>
      </w:r>
    </w:p>
    <w:p w:rsidR="0090464E" w:rsidRPr="0090464E" w:rsidRDefault="0090464E" w:rsidP="0090464E">
      <w:pPr>
        <w:pStyle w:val="1"/>
        <w:shd w:val="clear" w:color="auto" w:fill="auto"/>
        <w:spacing w:after="0" w:line="360" w:lineRule="auto"/>
        <w:ind w:firstLine="700"/>
        <w:jc w:val="both"/>
        <w:rPr>
          <w:rFonts w:eastAsia="Times New Roman"/>
          <w:color w:val="002060"/>
          <w:sz w:val="28"/>
          <w:szCs w:val="28"/>
          <w:shd w:val="clear" w:color="auto" w:fill="FFFFFF"/>
        </w:rPr>
      </w:pPr>
      <w:proofErr w:type="gramStart"/>
      <w:r w:rsidRPr="0090464E">
        <w:rPr>
          <w:rFonts w:eastAsia="Times New Roman"/>
          <w:color w:val="002060"/>
          <w:sz w:val="28"/>
          <w:szCs w:val="28"/>
          <w:shd w:val="clear" w:color="auto" w:fill="FFFFFF"/>
        </w:rPr>
        <w:t>Родители  ребенка</w:t>
      </w:r>
      <w:proofErr w:type="gramEnd"/>
      <w:r w:rsidRPr="0090464E">
        <w:rPr>
          <w:rFonts w:eastAsia="Times New Roman"/>
          <w:color w:val="002060"/>
          <w:sz w:val="28"/>
          <w:szCs w:val="28"/>
          <w:shd w:val="clear" w:color="auto" w:fill="FFFFFF"/>
        </w:rPr>
        <w:t xml:space="preserve"> с косоглазием и </w:t>
      </w:r>
      <w:proofErr w:type="spellStart"/>
      <w:r w:rsidRPr="0090464E">
        <w:rPr>
          <w:rFonts w:eastAsia="Times New Roman"/>
          <w:color w:val="002060"/>
          <w:sz w:val="28"/>
          <w:szCs w:val="28"/>
          <w:shd w:val="clear" w:color="auto" w:fill="FFFFFF"/>
        </w:rPr>
        <w:t>амблиопией</w:t>
      </w:r>
      <w:proofErr w:type="spellEnd"/>
      <w:r w:rsidRPr="0090464E">
        <w:rPr>
          <w:rFonts w:eastAsia="Times New Roman"/>
          <w:color w:val="002060"/>
          <w:sz w:val="28"/>
          <w:szCs w:val="28"/>
          <w:shd w:val="clear" w:color="auto" w:fill="FFFFFF"/>
        </w:rPr>
        <w:t xml:space="preserve"> должны знать, что при обучении его ориентировке в пространстве особое внимание следует обращать на развитие умений выделять (видеть, находить с помощью зрения и правильно называть) пространственные признаки предметов: их форму, величину, объем. Для успешности ориентировки в пространстве ребенку с такими зрительными заболеваниями очень важно также уметь определять с помощью зрения удаленность предметов в </w:t>
      </w:r>
      <w:r w:rsidRPr="0090464E">
        <w:rPr>
          <w:rFonts w:eastAsia="Times New Roman"/>
          <w:color w:val="002060"/>
          <w:sz w:val="28"/>
          <w:szCs w:val="28"/>
          <w:shd w:val="clear" w:color="auto" w:fill="FFFFFF"/>
        </w:rPr>
        <w:lastRenderedPageBreak/>
        <w:t xml:space="preserve">пространстве, расстояние между ними. </w:t>
      </w:r>
    </w:p>
    <w:p w:rsidR="0090464E" w:rsidRPr="0090464E" w:rsidRDefault="0090464E" w:rsidP="0090464E">
      <w:pPr>
        <w:pStyle w:val="1"/>
        <w:shd w:val="clear" w:color="auto" w:fill="auto"/>
        <w:spacing w:after="0" w:line="360" w:lineRule="auto"/>
        <w:ind w:firstLine="700"/>
        <w:jc w:val="both"/>
        <w:rPr>
          <w:rFonts w:eastAsia="Times New Roman"/>
          <w:color w:val="002060"/>
          <w:sz w:val="28"/>
          <w:szCs w:val="28"/>
          <w:shd w:val="clear" w:color="auto" w:fill="FFFFFF"/>
        </w:rPr>
      </w:pPr>
      <w:r w:rsidRPr="0090464E">
        <w:rPr>
          <w:rFonts w:eastAsia="Times New Roman"/>
          <w:color w:val="002060"/>
          <w:sz w:val="28"/>
          <w:szCs w:val="28"/>
          <w:shd w:val="clear" w:color="auto" w:fill="FFFFFF"/>
        </w:rPr>
        <w:t>Научить этому своего ребенка можно в таких игровых упражнениях:</w:t>
      </w:r>
    </w:p>
    <w:p w:rsidR="0090464E" w:rsidRPr="0090464E" w:rsidRDefault="0090464E" w:rsidP="0090464E">
      <w:pPr>
        <w:pStyle w:val="1"/>
        <w:shd w:val="clear" w:color="auto" w:fill="auto"/>
        <w:spacing w:after="0" w:line="360" w:lineRule="auto"/>
        <w:ind w:firstLine="700"/>
        <w:jc w:val="both"/>
        <w:rPr>
          <w:rFonts w:eastAsia="Times New Roman"/>
          <w:color w:val="002060"/>
          <w:sz w:val="28"/>
          <w:szCs w:val="28"/>
          <w:shd w:val="clear" w:color="auto" w:fill="FFFFFF"/>
        </w:rPr>
      </w:pPr>
      <w:r w:rsidRPr="0090464E">
        <w:rPr>
          <w:rFonts w:eastAsia="Times New Roman"/>
          <w:color w:val="002060"/>
          <w:sz w:val="28"/>
          <w:szCs w:val="28"/>
          <w:shd w:val="clear" w:color="auto" w:fill="FFFFFF"/>
        </w:rPr>
        <w:t xml:space="preserve"> </w:t>
      </w:r>
      <w:proofErr w:type="gramStart"/>
      <w:r w:rsidRPr="0090464E">
        <w:rPr>
          <w:rFonts w:eastAsia="Times New Roman"/>
          <w:color w:val="002060"/>
          <w:sz w:val="28"/>
          <w:szCs w:val="28"/>
          <w:shd w:val="clear" w:color="auto" w:fill="FFFFFF"/>
        </w:rPr>
        <w:t>« Посмотри</w:t>
      </w:r>
      <w:proofErr w:type="gramEnd"/>
      <w:r w:rsidRPr="0090464E">
        <w:rPr>
          <w:rFonts w:eastAsia="Times New Roman"/>
          <w:color w:val="002060"/>
          <w:sz w:val="28"/>
          <w:szCs w:val="28"/>
          <w:shd w:val="clear" w:color="auto" w:fill="FFFFFF"/>
        </w:rPr>
        <w:t xml:space="preserve"> внимательно. Найди вокруг предметы круглой (квадратной, треугольной, и др.) формы», «Подбери игрушки (предметы) по величине» и т.п. Для способности видеть глубину пространства проводите следующие упражнения: «Посмотри внимательно в окно. Расскажи, что ты видишь. Расскажи, что расположено ближе, дальше», «Рассмотри внимательно картинку. Расскажи, что нарисовано на первом (переднем) плане, на втором (среднем) плане, на третьем (заднем плане)».</w:t>
      </w:r>
    </w:p>
    <w:p w:rsidR="0090464E" w:rsidRPr="0090464E" w:rsidRDefault="0090464E" w:rsidP="0090464E">
      <w:pPr>
        <w:pStyle w:val="1"/>
        <w:shd w:val="clear" w:color="auto" w:fill="auto"/>
        <w:spacing w:after="0" w:line="360" w:lineRule="auto"/>
        <w:ind w:firstLine="700"/>
        <w:jc w:val="both"/>
        <w:rPr>
          <w:rFonts w:eastAsia="Times New Roman"/>
          <w:color w:val="002060"/>
          <w:sz w:val="28"/>
          <w:szCs w:val="28"/>
          <w:shd w:val="clear" w:color="auto" w:fill="FFFFFF"/>
        </w:rPr>
      </w:pPr>
      <w:r w:rsidRPr="0090464E">
        <w:rPr>
          <w:rFonts w:eastAsia="Times New Roman"/>
          <w:color w:val="002060"/>
          <w:sz w:val="28"/>
          <w:szCs w:val="28"/>
          <w:shd w:val="clear" w:color="auto" w:fill="FFFFFF"/>
        </w:rPr>
        <w:t>Напоминаю, что ребенку необходима ваша помощь в выполнении трудных для него заданий. Прежде чем требовать от ребенка самостоятельных ответов на ваши вопросы и выполнения инструкций, следует несколько раз выполнить все вместе с ним.</w:t>
      </w:r>
    </w:p>
    <w:p w:rsidR="0090464E" w:rsidRPr="0090464E" w:rsidRDefault="0090464E" w:rsidP="0090464E">
      <w:pPr>
        <w:pStyle w:val="1"/>
        <w:shd w:val="clear" w:color="auto" w:fill="auto"/>
        <w:spacing w:after="0" w:line="360" w:lineRule="auto"/>
        <w:ind w:firstLine="700"/>
        <w:jc w:val="both"/>
        <w:rPr>
          <w:rFonts w:eastAsia="Times New Roman"/>
          <w:color w:val="002060"/>
          <w:sz w:val="28"/>
          <w:szCs w:val="28"/>
          <w:shd w:val="clear" w:color="auto" w:fill="FFFFFF"/>
        </w:rPr>
      </w:pPr>
      <w:r w:rsidRPr="0090464E">
        <w:rPr>
          <w:rFonts w:eastAsia="Times New Roman"/>
          <w:color w:val="002060"/>
          <w:sz w:val="28"/>
          <w:szCs w:val="28"/>
          <w:shd w:val="clear" w:color="auto" w:fill="FFFFFF"/>
        </w:rPr>
        <w:t>Ребенка с нарушением зрения 6-7 лет необходимо научить ориентироваться в пространстве с помощью схем пространства, планов пути. В школе это умение очень необходимо.</w:t>
      </w:r>
    </w:p>
    <w:p w:rsidR="0090464E" w:rsidRPr="0090464E" w:rsidRDefault="0090464E" w:rsidP="0090464E">
      <w:pPr>
        <w:pStyle w:val="1"/>
        <w:shd w:val="clear" w:color="auto" w:fill="auto"/>
        <w:spacing w:after="0" w:line="360" w:lineRule="auto"/>
        <w:ind w:firstLine="700"/>
        <w:jc w:val="both"/>
        <w:rPr>
          <w:rFonts w:eastAsia="Times New Roman"/>
          <w:color w:val="002060"/>
          <w:sz w:val="28"/>
          <w:szCs w:val="28"/>
          <w:shd w:val="clear" w:color="auto" w:fill="FFFFFF"/>
        </w:rPr>
      </w:pPr>
      <w:r w:rsidRPr="0090464E">
        <w:rPr>
          <w:rFonts w:eastAsia="Times New Roman"/>
          <w:color w:val="002060"/>
          <w:sz w:val="28"/>
          <w:szCs w:val="28"/>
          <w:shd w:val="clear" w:color="auto" w:fill="FFFFFF"/>
        </w:rPr>
        <w:t>Например, в таких играх и упражнениях: «Иди по плану пути (например, от подъезда до стола во дворе, от качелей до дерева и т.д.)», «</w:t>
      </w:r>
      <w:proofErr w:type="gramStart"/>
      <w:r w:rsidRPr="0090464E">
        <w:rPr>
          <w:rFonts w:eastAsia="Times New Roman"/>
          <w:color w:val="002060"/>
          <w:sz w:val="28"/>
          <w:szCs w:val="28"/>
          <w:shd w:val="clear" w:color="auto" w:fill="FFFFFF"/>
        </w:rPr>
        <w:t>Найди  предмет</w:t>
      </w:r>
      <w:proofErr w:type="gramEnd"/>
      <w:r w:rsidRPr="0090464E">
        <w:rPr>
          <w:rFonts w:eastAsia="Times New Roman"/>
          <w:color w:val="002060"/>
          <w:sz w:val="28"/>
          <w:szCs w:val="28"/>
          <w:shd w:val="clear" w:color="auto" w:fill="FFFFFF"/>
        </w:rPr>
        <w:t xml:space="preserve"> в комнате по отметке на схеме. Расскажи, где ты нашел предмет», «Найди во дворе дерево, отмеченное на схеме. Расскажи, где растет это дерево», «Найди во дворе все предметы, нарисованные на схеме. Расскажите, где они расположены», «Расставь по схеме игрушки на столе», </w:t>
      </w:r>
      <w:proofErr w:type="gramStart"/>
      <w:r w:rsidRPr="0090464E">
        <w:rPr>
          <w:rFonts w:eastAsia="Times New Roman"/>
          <w:color w:val="002060"/>
          <w:sz w:val="28"/>
          <w:szCs w:val="28"/>
          <w:shd w:val="clear" w:color="auto" w:fill="FFFFFF"/>
        </w:rPr>
        <w:t>« Размести</w:t>
      </w:r>
      <w:proofErr w:type="gramEnd"/>
      <w:r w:rsidRPr="0090464E">
        <w:rPr>
          <w:rFonts w:eastAsia="Times New Roman"/>
          <w:color w:val="002060"/>
          <w:sz w:val="28"/>
          <w:szCs w:val="28"/>
          <w:shd w:val="clear" w:color="auto" w:fill="FFFFFF"/>
        </w:rPr>
        <w:t xml:space="preserve"> по схеме игрушки на полках в шкафу»  и т.д.</w:t>
      </w:r>
    </w:p>
    <w:p w:rsidR="0090464E" w:rsidRPr="0090464E" w:rsidRDefault="0090464E" w:rsidP="0090464E">
      <w:pPr>
        <w:pStyle w:val="1"/>
        <w:shd w:val="clear" w:color="auto" w:fill="auto"/>
        <w:spacing w:after="0" w:line="360" w:lineRule="auto"/>
        <w:ind w:firstLine="700"/>
        <w:jc w:val="both"/>
        <w:rPr>
          <w:rFonts w:eastAsia="Times New Roman"/>
          <w:color w:val="002060"/>
          <w:sz w:val="28"/>
          <w:szCs w:val="28"/>
          <w:shd w:val="clear" w:color="auto" w:fill="FFFFFF"/>
        </w:rPr>
      </w:pPr>
      <w:r w:rsidRPr="0090464E">
        <w:rPr>
          <w:rFonts w:eastAsia="Times New Roman"/>
          <w:color w:val="002060"/>
          <w:sz w:val="28"/>
          <w:szCs w:val="28"/>
          <w:shd w:val="clear" w:color="auto" w:fill="FFFFFF"/>
        </w:rPr>
        <w:t xml:space="preserve">Схемы пространства и планы пути, которые вы нарисуете, должны быть очень простыми, понятными ребенку этого возраста, доступны для его зрительного восприятия и осмысления. Предметы, изображенные на схеме или плане, должны быть выполнены четкими контурными линиями черным фломастером, с минимальным количеством деталей, включать в себя только те элементы, которые передают основные признаки этих предметов и позволяют легко узнавать их. </w:t>
      </w:r>
    </w:p>
    <w:p w:rsidR="0090464E" w:rsidRPr="0090464E" w:rsidRDefault="0090464E" w:rsidP="0090464E">
      <w:pPr>
        <w:pStyle w:val="1"/>
        <w:shd w:val="clear" w:color="auto" w:fill="auto"/>
        <w:spacing w:after="0" w:line="360" w:lineRule="auto"/>
        <w:ind w:firstLine="700"/>
        <w:jc w:val="both"/>
        <w:rPr>
          <w:rFonts w:eastAsia="Times New Roman"/>
          <w:color w:val="002060"/>
          <w:sz w:val="28"/>
          <w:szCs w:val="28"/>
          <w:shd w:val="clear" w:color="auto" w:fill="FFFFFF"/>
        </w:rPr>
      </w:pPr>
      <w:r w:rsidRPr="0090464E">
        <w:rPr>
          <w:rFonts w:eastAsia="Times New Roman"/>
          <w:color w:val="002060"/>
          <w:sz w:val="28"/>
          <w:szCs w:val="28"/>
          <w:shd w:val="clear" w:color="auto" w:fill="FFFFFF"/>
        </w:rPr>
        <w:t xml:space="preserve">Бывают ситуации, когда ребенок с нарушением зрения старшего дошкольного </w:t>
      </w:r>
      <w:r w:rsidRPr="0090464E">
        <w:rPr>
          <w:rFonts w:eastAsia="Times New Roman"/>
          <w:color w:val="002060"/>
          <w:sz w:val="28"/>
          <w:szCs w:val="28"/>
          <w:shd w:val="clear" w:color="auto" w:fill="FFFFFF"/>
        </w:rPr>
        <w:lastRenderedPageBreak/>
        <w:t xml:space="preserve">возраста очень плохо ориентируется в пространстве. Наверняка у ребенка нет четких представлений о правой и левой сторонах своего тела, поэтому он затрудняется при ориентировке в пространстве с точкой отсчета «от себя». В таком случае, начните с таких игровых упражнений: «Собери карандаши правой рукой, затем левой», «Топни 5 раз левой ногой» и т.д. </w:t>
      </w:r>
    </w:p>
    <w:p w:rsidR="0090464E" w:rsidRPr="0090464E" w:rsidRDefault="0090464E" w:rsidP="0090464E">
      <w:pPr>
        <w:pStyle w:val="1"/>
        <w:shd w:val="clear" w:color="auto" w:fill="auto"/>
        <w:spacing w:after="0" w:line="360" w:lineRule="auto"/>
        <w:ind w:firstLine="700"/>
        <w:jc w:val="both"/>
        <w:rPr>
          <w:rFonts w:eastAsia="Times New Roman"/>
          <w:color w:val="002060"/>
          <w:sz w:val="28"/>
          <w:szCs w:val="28"/>
          <w:shd w:val="clear" w:color="auto" w:fill="FFFFFF"/>
        </w:rPr>
      </w:pPr>
      <w:r w:rsidRPr="0090464E">
        <w:rPr>
          <w:rFonts w:eastAsia="Times New Roman"/>
          <w:color w:val="002060"/>
          <w:sz w:val="28"/>
          <w:szCs w:val="28"/>
          <w:shd w:val="clear" w:color="auto" w:fill="FFFFFF"/>
        </w:rPr>
        <w:t>Можно на левую руку надеть часики или браслетик и постоянно обращать внимание ребенка, на какой руке у него часы. Делать это надо каждый день, долгое время, пока ребенок не запомнит, какая рука правая, а какая левая.</w:t>
      </w:r>
    </w:p>
    <w:p w:rsidR="0090464E" w:rsidRPr="0090464E" w:rsidRDefault="0090464E" w:rsidP="0090464E">
      <w:pPr>
        <w:pStyle w:val="1"/>
        <w:shd w:val="clear" w:color="auto" w:fill="auto"/>
        <w:spacing w:after="0" w:line="360" w:lineRule="auto"/>
        <w:ind w:firstLine="700"/>
        <w:jc w:val="both"/>
        <w:rPr>
          <w:rFonts w:eastAsia="Times New Roman"/>
          <w:color w:val="002060"/>
          <w:sz w:val="28"/>
          <w:szCs w:val="28"/>
          <w:shd w:val="clear" w:color="auto" w:fill="FFFFFF"/>
        </w:rPr>
      </w:pPr>
      <w:r w:rsidRPr="0090464E">
        <w:rPr>
          <w:rFonts w:eastAsia="Times New Roman"/>
          <w:color w:val="002060"/>
          <w:sz w:val="28"/>
          <w:szCs w:val="28"/>
          <w:shd w:val="clear" w:color="auto" w:fill="FFFFFF"/>
        </w:rPr>
        <w:t>Желаем успехов!</w:t>
      </w:r>
    </w:p>
    <w:p w:rsidR="0090464E" w:rsidRDefault="0090464E" w:rsidP="0090464E">
      <w:pPr>
        <w:spacing w:line="360" w:lineRule="auto"/>
      </w:pPr>
    </w:p>
    <w:p w:rsidR="00057B1C" w:rsidRDefault="00057B1C"/>
    <w:sectPr w:rsidR="00057B1C" w:rsidSect="0090464E">
      <w:pgSz w:w="12240" w:h="15840"/>
      <w:pgMar w:top="1134"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47"/>
    <w:rsid w:val="00057B1C"/>
    <w:rsid w:val="0090464E"/>
    <w:rsid w:val="00E92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E81C9-C43B-4705-BA04-DF45A469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64E"/>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link w:val="1"/>
    <w:locked/>
    <w:rsid w:val="0090464E"/>
    <w:rPr>
      <w:rFonts w:ascii="Times New Roman" w:hAnsi="Times New Roman"/>
      <w:sz w:val="27"/>
      <w:shd w:val="clear" w:color="auto" w:fill="FFFFFF"/>
    </w:rPr>
  </w:style>
  <w:style w:type="paragraph" w:customStyle="1" w:styleId="1">
    <w:name w:val="Основной текст1"/>
    <w:basedOn w:val="a"/>
    <w:link w:val="Bodytext"/>
    <w:rsid w:val="0090464E"/>
    <w:pPr>
      <w:widowControl w:val="0"/>
      <w:shd w:val="clear" w:color="auto" w:fill="FFFFFF"/>
      <w:spacing w:after="360" w:line="240" w:lineRule="atLeast"/>
      <w:ind w:hanging="340"/>
      <w:jc w:val="center"/>
    </w:pPr>
    <w:rPr>
      <w:rFonts w:ascii="Times New Roman" w:eastAsiaTheme="minorHAnsi" w:hAnsi="Times New Roman" w:cstheme="minorBidi"/>
      <w:sz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2020-11-12T06:06:00Z</dcterms:created>
  <dcterms:modified xsi:type="dcterms:W3CDTF">2020-11-12T06:07:00Z</dcterms:modified>
</cp:coreProperties>
</file>