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4"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w:t>
      </w:r>
    </w:p>
    <w:p w:rsidR="00A54254" w:rsidRPr="00144FB7"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№332 «Березка»</w:t>
      </w:r>
    </w:p>
    <w:p w:rsidR="00A54254" w:rsidRDefault="00A54254" w:rsidP="00A54254"/>
    <w:tbl>
      <w:tblPr>
        <w:tblpPr w:leftFromText="180" w:rightFromText="180" w:vertAnchor="text" w:horzAnchor="margin" w:tblpY="27"/>
        <w:tblW w:w="9571" w:type="dxa"/>
        <w:tblLayout w:type="fixed"/>
        <w:tblLook w:val="01E0" w:firstRow="1" w:lastRow="1" w:firstColumn="1" w:lastColumn="1" w:noHBand="0" w:noVBand="0"/>
      </w:tblPr>
      <w:tblGrid>
        <w:gridCol w:w="5637"/>
        <w:gridCol w:w="3934"/>
      </w:tblGrid>
      <w:tr w:rsidR="00A54254" w:rsidRPr="00B514A8" w:rsidTr="00A54254">
        <w:tc>
          <w:tcPr>
            <w:tcW w:w="5637" w:type="dxa"/>
          </w:tcPr>
          <w:p w:rsidR="00A54254" w:rsidRPr="00144FB7" w:rsidRDefault="00A54254" w:rsidP="00A54254">
            <w:pPr>
              <w:spacing w:after="0" w:line="240" w:lineRule="auto"/>
              <w:jc w:val="both"/>
              <w:rPr>
                <w:rFonts w:ascii="Times New Roman" w:eastAsia="Times New Roman" w:hAnsi="Times New Roman" w:cs="Times New Roman"/>
                <w:sz w:val="24"/>
                <w:szCs w:val="24"/>
              </w:rPr>
            </w:pPr>
            <w:proofErr w:type="gramStart"/>
            <w:r w:rsidRPr="00144FB7">
              <w:rPr>
                <w:rFonts w:ascii="Times New Roman" w:eastAsia="Times New Roman" w:hAnsi="Times New Roman" w:cs="Times New Roman"/>
                <w:sz w:val="24"/>
                <w:szCs w:val="24"/>
              </w:rPr>
              <w:t>Принят</w:t>
            </w:r>
            <w:r>
              <w:rPr>
                <w:rFonts w:ascii="Times New Roman" w:eastAsia="Times New Roman" w:hAnsi="Times New Roman" w:cs="Times New Roman"/>
                <w:sz w:val="24"/>
                <w:szCs w:val="24"/>
              </w:rPr>
              <w:t>а</w:t>
            </w:r>
            <w:proofErr w:type="gramEnd"/>
            <w:r w:rsidRPr="00144F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заседании</w:t>
            </w:r>
          </w:p>
          <w:p w:rsidR="00A54254" w:rsidRDefault="00A54254" w:rsidP="00A5425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педагогического совета</w:t>
            </w:r>
            <w:r w:rsidRPr="00144FB7">
              <w:rPr>
                <w:rFonts w:ascii="Times New Roman" w:eastAsia="Times New Roman" w:hAnsi="Times New Roman" w:cs="Times New Roman"/>
                <w:sz w:val="24"/>
                <w:szCs w:val="24"/>
                <w:u w:val="single"/>
              </w:rPr>
              <w:t xml:space="preserve">  </w:t>
            </w:r>
          </w:p>
          <w:p w:rsidR="00A54254" w:rsidRPr="0055576D" w:rsidRDefault="00A54254" w:rsidP="00A54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5576D">
              <w:rPr>
                <w:rFonts w:ascii="Times New Roman" w:eastAsia="Times New Roman" w:hAnsi="Times New Roman" w:cs="Times New Roman"/>
                <w:sz w:val="24"/>
                <w:szCs w:val="24"/>
              </w:rPr>
              <w:t xml:space="preserve">ротокол №1    </w:t>
            </w:r>
          </w:p>
          <w:p w:rsidR="00A54254" w:rsidRPr="00144FB7" w:rsidRDefault="00A54254" w:rsidP="00A54254">
            <w:pPr>
              <w:tabs>
                <w:tab w:val="left" w:pos="7088"/>
              </w:tabs>
              <w:spacing w:after="0" w:line="240" w:lineRule="auto"/>
              <w:jc w:val="both"/>
              <w:rPr>
                <w:rFonts w:ascii="Times New Roman" w:eastAsia="Times New Roman" w:hAnsi="Times New Roman" w:cs="Times New Roman"/>
                <w:color w:val="000000"/>
                <w:sz w:val="20"/>
                <w:szCs w:val="20"/>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4"/>
                <w:lang w:eastAsia="ru-RU"/>
                <w14:shadow w14:blurRad="50800" w14:dist="38100" w14:dir="2700000" w14:sx="100000" w14:sy="100000" w14:kx="0" w14:ky="0" w14:algn="tl">
                  <w14:srgbClr w14:val="000000">
                    <w14:alpha w14:val="60000"/>
                  </w14:srgbClr>
                </w14:shadow>
              </w:rPr>
              <w:t xml:space="preserve">  от ______________</w:t>
            </w:r>
            <w:r w:rsidRPr="00144FB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
        </w:tc>
        <w:tc>
          <w:tcPr>
            <w:tcW w:w="3934" w:type="dxa"/>
          </w:tcPr>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Утверждаю</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Заведующий МАДОУ</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«Детский сад №332 «Березка»</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Н.С. Козина_______________</w:t>
            </w:r>
          </w:p>
        </w:tc>
      </w:tr>
    </w:tbl>
    <w:p w:rsidR="00A54254" w:rsidRPr="00144FB7" w:rsidRDefault="00A54254" w:rsidP="00A54254">
      <w:pPr>
        <w:widowControl w:val="0"/>
        <w:autoSpaceDE w:val="0"/>
        <w:autoSpaceDN w:val="0"/>
        <w:adjustRightInd w:val="0"/>
        <w:spacing w:after="0" w:line="239" w:lineRule="exact"/>
        <w:ind w:left="-1985"/>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Рабочая програ</w:t>
      </w:r>
      <w:r w:rsidR="000E7A2A">
        <w:rPr>
          <w:rFonts w:ascii="Times New Roman" w:hAnsi="Times New Roman" w:cs="Times New Roman"/>
          <w:b/>
          <w:sz w:val="36"/>
          <w:szCs w:val="36"/>
        </w:rPr>
        <w:t>мма средней группы № 3</w:t>
      </w: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на 2018-2019 учебный год</w:t>
      </w:r>
    </w:p>
    <w:p w:rsidR="005B48D7" w:rsidRPr="005B48D7" w:rsidRDefault="005B48D7" w:rsidP="005B48D7">
      <w:pPr>
        <w:spacing w:after="0" w:line="360" w:lineRule="auto"/>
        <w:jc w:val="center"/>
        <w:rPr>
          <w:rFonts w:ascii="Times New Roman" w:eastAsia="Calibri" w:hAnsi="Times New Roman" w:cs="Times New Roman"/>
          <w:b/>
          <w:sz w:val="28"/>
          <w:szCs w:val="28"/>
        </w:rPr>
      </w:pPr>
      <w:r w:rsidRPr="005B48D7">
        <w:rPr>
          <w:rFonts w:ascii="Times New Roman" w:eastAsia="Calibri" w:hAnsi="Times New Roman" w:cs="Times New Roman"/>
          <w:b/>
          <w:sz w:val="28"/>
          <w:szCs w:val="28"/>
        </w:rPr>
        <w:t xml:space="preserve">(разработана на основе ОП ДО </w:t>
      </w:r>
    </w:p>
    <w:p w:rsidR="005B48D7" w:rsidRPr="005B48D7" w:rsidRDefault="005B48D7" w:rsidP="005B48D7">
      <w:pPr>
        <w:spacing w:after="0" w:line="360" w:lineRule="auto"/>
        <w:jc w:val="center"/>
        <w:rPr>
          <w:rFonts w:ascii="Times New Roman" w:eastAsia="Calibri" w:hAnsi="Times New Roman" w:cs="Times New Roman"/>
          <w:b/>
          <w:sz w:val="28"/>
          <w:szCs w:val="28"/>
        </w:rPr>
      </w:pPr>
      <w:r w:rsidRPr="005B48D7">
        <w:rPr>
          <w:rFonts w:ascii="Times New Roman" w:eastAsia="Calibri" w:hAnsi="Times New Roman" w:cs="Times New Roman"/>
          <w:b/>
          <w:sz w:val="28"/>
          <w:szCs w:val="28"/>
        </w:rPr>
        <w:t>МАДОУ «Детский сад №332 «Березка»)</w:t>
      </w:r>
    </w:p>
    <w:p w:rsidR="00A54254" w:rsidRPr="00B514A8" w:rsidRDefault="00A54254" w:rsidP="00A54254">
      <w:pPr>
        <w:spacing w:line="240" w:lineRule="auto"/>
        <w:jc w:val="center"/>
        <w:rPr>
          <w:rFonts w:ascii="Times New Roman" w:hAnsi="Times New Roman" w:cs="Times New Roman"/>
        </w:rPr>
      </w:pPr>
      <w:bookmarkStart w:id="0" w:name="_GoBack"/>
      <w:bookmarkEnd w:id="0"/>
    </w:p>
    <w:p w:rsidR="00A54254" w:rsidRPr="00B514A8" w:rsidRDefault="00A54254" w:rsidP="00A54254">
      <w:pPr>
        <w:spacing w:after="0"/>
        <w:jc w:val="right"/>
        <w:rPr>
          <w:rFonts w:ascii="Times New Roman" w:hAnsi="Times New Roman" w:cs="Times New Roman"/>
        </w:rPr>
      </w:pPr>
    </w:p>
    <w:p w:rsidR="00A54254" w:rsidRPr="0038009C" w:rsidRDefault="00A54254" w:rsidP="00A54254">
      <w:pPr>
        <w:spacing w:after="0"/>
        <w:jc w:val="right"/>
        <w:rPr>
          <w:rFonts w:ascii="Times New Roman" w:hAnsi="Times New Roman" w:cs="Times New Roman"/>
          <w:b/>
          <w:sz w:val="24"/>
          <w:szCs w:val="24"/>
        </w:rPr>
      </w:pPr>
      <w:r w:rsidRPr="0038009C">
        <w:rPr>
          <w:rFonts w:ascii="Times New Roman" w:hAnsi="Times New Roman" w:cs="Times New Roman"/>
          <w:b/>
          <w:sz w:val="24"/>
          <w:szCs w:val="24"/>
        </w:rPr>
        <w:t>Воспитатели:</w:t>
      </w:r>
    </w:p>
    <w:p w:rsidR="00A54254" w:rsidRPr="0038009C" w:rsidRDefault="000E7A2A" w:rsidP="00A54254">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Караванова</w:t>
      </w:r>
      <w:proofErr w:type="spellEnd"/>
      <w:r>
        <w:rPr>
          <w:rFonts w:ascii="Times New Roman" w:hAnsi="Times New Roman" w:cs="Times New Roman"/>
          <w:sz w:val="24"/>
          <w:szCs w:val="24"/>
        </w:rPr>
        <w:t xml:space="preserve"> И.А.</w:t>
      </w:r>
      <w:r w:rsidR="00A54254">
        <w:rPr>
          <w:rFonts w:ascii="Times New Roman" w:hAnsi="Times New Roman" w:cs="Times New Roman"/>
          <w:sz w:val="24"/>
          <w:szCs w:val="24"/>
        </w:rPr>
        <w:t>.</w:t>
      </w:r>
      <w:r w:rsidR="00A54254" w:rsidRPr="0038009C">
        <w:rPr>
          <w:rFonts w:ascii="Times New Roman" w:hAnsi="Times New Roman" w:cs="Times New Roman"/>
          <w:sz w:val="24"/>
          <w:szCs w:val="24"/>
        </w:rPr>
        <w:t xml:space="preserve"> – воспитатель </w:t>
      </w:r>
      <w:r w:rsidR="00A54254">
        <w:rPr>
          <w:rFonts w:ascii="Times New Roman" w:hAnsi="Times New Roman" w:cs="Times New Roman"/>
          <w:sz w:val="24"/>
          <w:szCs w:val="24"/>
        </w:rPr>
        <w:t>первой</w:t>
      </w:r>
      <w:r w:rsidR="00A54254"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E7A2A">
        <w:rPr>
          <w:rFonts w:ascii="Times New Roman" w:hAnsi="Times New Roman" w:cs="Times New Roman"/>
          <w:sz w:val="24"/>
          <w:szCs w:val="24"/>
        </w:rPr>
        <w:t>Свечникова</w:t>
      </w:r>
      <w:proofErr w:type="spellEnd"/>
      <w:r w:rsidR="000E7A2A">
        <w:rPr>
          <w:rFonts w:ascii="Times New Roman" w:hAnsi="Times New Roman" w:cs="Times New Roman"/>
          <w:sz w:val="24"/>
          <w:szCs w:val="24"/>
        </w:rPr>
        <w:t xml:space="preserve"> О.В.</w:t>
      </w:r>
      <w:r w:rsidRPr="0038009C">
        <w:rPr>
          <w:rFonts w:ascii="Times New Roman" w:hAnsi="Times New Roman" w:cs="Times New Roman"/>
          <w:sz w:val="24"/>
          <w:szCs w:val="24"/>
        </w:rPr>
        <w:t xml:space="preserve"> - воспитатель </w:t>
      </w:r>
      <w:r>
        <w:rPr>
          <w:rFonts w:ascii="Times New Roman" w:hAnsi="Times New Roman" w:cs="Times New Roman"/>
          <w:sz w:val="24"/>
          <w:szCs w:val="24"/>
        </w:rPr>
        <w:t>первой</w:t>
      </w:r>
      <w:r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p>
    <w:p w:rsidR="00A54254" w:rsidRPr="00B514A8" w:rsidRDefault="00A54254" w:rsidP="00A54254">
      <w:pPr>
        <w:jc w:val="right"/>
        <w:rPr>
          <w:rFonts w:ascii="Times New Roman" w:hAnsi="Times New Roman" w:cs="Times New Roman"/>
        </w:rPr>
      </w:pPr>
    </w:p>
    <w:p w:rsidR="00A54254" w:rsidRPr="00B514A8" w:rsidRDefault="00A54254" w:rsidP="00A54254">
      <w:pPr>
        <w:jc w:val="right"/>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Pr="0038009C" w:rsidRDefault="00A54254" w:rsidP="00A54254">
      <w:pPr>
        <w:spacing w:after="0"/>
        <w:rPr>
          <w:rFonts w:ascii="Times New Roman" w:hAnsi="Times New Roman" w:cs="Times New Roman"/>
          <w:sz w:val="24"/>
          <w:szCs w:val="24"/>
        </w:rPr>
      </w:pPr>
      <w:r>
        <w:rPr>
          <w:rFonts w:ascii="Times New Roman" w:hAnsi="Times New Roman" w:cs="Times New Roman"/>
        </w:rPr>
        <w:t xml:space="preserve">                                                                            </w:t>
      </w:r>
      <w:r w:rsidRPr="0038009C">
        <w:rPr>
          <w:rFonts w:ascii="Times New Roman" w:hAnsi="Times New Roman" w:cs="Times New Roman"/>
          <w:sz w:val="24"/>
          <w:szCs w:val="24"/>
        </w:rPr>
        <w:t>2018 год</w:t>
      </w:r>
    </w:p>
    <w:p w:rsidR="00A54254" w:rsidRDefault="00A54254" w:rsidP="00A54254">
      <w:pPr>
        <w:spacing w:after="0"/>
        <w:jc w:val="center"/>
        <w:rPr>
          <w:rFonts w:ascii="Times New Roman" w:hAnsi="Times New Roman" w:cs="Times New Roman"/>
          <w:sz w:val="24"/>
          <w:szCs w:val="24"/>
        </w:rPr>
      </w:pPr>
      <w:r>
        <w:rPr>
          <w:rFonts w:ascii="Times New Roman" w:hAnsi="Times New Roman" w:cs="Times New Roman"/>
          <w:sz w:val="24"/>
          <w:szCs w:val="24"/>
        </w:rPr>
        <w:t>г</w:t>
      </w:r>
      <w:r w:rsidRPr="0038009C">
        <w:rPr>
          <w:rFonts w:ascii="Times New Roman" w:hAnsi="Times New Roman" w:cs="Times New Roman"/>
          <w:sz w:val="24"/>
          <w:szCs w:val="24"/>
        </w:rPr>
        <w:t>. Нижний Новгород</w:t>
      </w: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Pr="00F03658" w:rsidRDefault="00F03658" w:rsidP="00F03658">
      <w:pPr>
        <w:jc w:val="center"/>
        <w:rPr>
          <w:rFonts w:ascii="Times New Roman" w:eastAsiaTheme="minorEastAsia" w:hAnsi="Times New Roman" w:cs="Times New Roman"/>
          <w:b/>
          <w:sz w:val="28"/>
          <w:szCs w:val="28"/>
          <w:lang w:eastAsia="ru-RU"/>
        </w:rPr>
      </w:pPr>
      <w:r w:rsidRPr="00F03658">
        <w:rPr>
          <w:rFonts w:ascii="Times New Roman" w:eastAsiaTheme="minorEastAsia" w:hAnsi="Times New Roman" w:cs="Times New Roman"/>
          <w:b/>
          <w:sz w:val="28"/>
          <w:szCs w:val="28"/>
          <w:lang w:eastAsia="ru-RU"/>
        </w:rPr>
        <w:t>Группа общеразвивающей направленности № 3 (средняя)</w:t>
      </w:r>
    </w:p>
    <w:tbl>
      <w:tblPr>
        <w:tblStyle w:val="10"/>
        <w:tblW w:w="9122" w:type="dxa"/>
        <w:tblInd w:w="58" w:type="dxa"/>
        <w:tblLook w:val="04A0" w:firstRow="1" w:lastRow="0" w:firstColumn="1" w:lastColumn="0" w:noHBand="0" w:noVBand="1"/>
      </w:tblPr>
      <w:tblGrid>
        <w:gridCol w:w="659"/>
        <w:gridCol w:w="5770"/>
        <w:gridCol w:w="2693"/>
      </w:tblGrid>
      <w:tr w:rsidR="00F03658" w:rsidRPr="00F03658" w:rsidTr="00F03658">
        <w:tc>
          <w:tcPr>
            <w:tcW w:w="659" w:type="dxa"/>
          </w:tcPr>
          <w:p w:rsidR="00F03658" w:rsidRPr="00F03658" w:rsidRDefault="00F03658" w:rsidP="00F03658">
            <w:pPr>
              <w:jc w:val="center"/>
              <w:rPr>
                <w:rFonts w:ascii="Times New Roman" w:hAnsi="Times New Roman" w:cs="Times New Roman"/>
                <w:b/>
                <w:sz w:val="28"/>
                <w:szCs w:val="28"/>
              </w:rPr>
            </w:pPr>
            <w:r w:rsidRPr="00F03658">
              <w:rPr>
                <w:rFonts w:ascii="Times New Roman" w:hAnsi="Times New Roman" w:cs="Times New Roman"/>
                <w:b/>
                <w:sz w:val="28"/>
                <w:szCs w:val="28"/>
              </w:rPr>
              <w:t>№</w:t>
            </w:r>
          </w:p>
        </w:tc>
        <w:tc>
          <w:tcPr>
            <w:tcW w:w="5770" w:type="dxa"/>
          </w:tcPr>
          <w:p w:rsidR="00F03658" w:rsidRPr="00F03658" w:rsidRDefault="00F03658" w:rsidP="00F03658">
            <w:pPr>
              <w:jc w:val="center"/>
              <w:rPr>
                <w:rFonts w:ascii="Times New Roman" w:hAnsi="Times New Roman" w:cs="Times New Roman"/>
                <w:b/>
                <w:sz w:val="28"/>
                <w:szCs w:val="28"/>
              </w:rPr>
            </w:pPr>
            <w:r w:rsidRPr="00F03658">
              <w:rPr>
                <w:rFonts w:ascii="Times New Roman" w:hAnsi="Times New Roman" w:cs="Times New Roman"/>
                <w:b/>
                <w:sz w:val="28"/>
                <w:szCs w:val="28"/>
              </w:rPr>
              <w:t>Ф.И. ребёнка</w:t>
            </w:r>
          </w:p>
        </w:tc>
        <w:tc>
          <w:tcPr>
            <w:tcW w:w="2693" w:type="dxa"/>
          </w:tcPr>
          <w:p w:rsidR="00F03658" w:rsidRPr="00F03658" w:rsidRDefault="00F03658" w:rsidP="00F03658">
            <w:pPr>
              <w:jc w:val="center"/>
              <w:rPr>
                <w:rFonts w:ascii="Times New Roman" w:hAnsi="Times New Roman" w:cs="Times New Roman"/>
                <w:b/>
                <w:sz w:val="28"/>
                <w:szCs w:val="28"/>
              </w:rPr>
            </w:pPr>
            <w:r w:rsidRPr="00F03658">
              <w:rPr>
                <w:rFonts w:ascii="Times New Roman" w:hAnsi="Times New Roman" w:cs="Times New Roman"/>
                <w:b/>
                <w:sz w:val="28"/>
                <w:szCs w:val="28"/>
              </w:rPr>
              <w:t>Дата рождения</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w:t>
            </w:r>
          </w:p>
        </w:tc>
        <w:tc>
          <w:tcPr>
            <w:tcW w:w="5770" w:type="dxa"/>
          </w:tcPr>
          <w:p w:rsidR="00F03658" w:rsidRPr="00F03658" w:rsidRDefault="00F03658" w:rsidP="00F03658">
            <w:pPr>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Азамат</w:t>
            </w:r>
            <w:proofErr w:type="spellEnd"/>
            <w:r w:rsidRPr="00F03658">
              <w:rPr>
                <w:rFonts w:ascii="Times New Roman" w:hAnsi="Times New Roman" w:cs="Times New Roman"/>
                <w:color w:val="000000" w:themeColor="text1"/>
                <w:sz w:val="28"/>
                <w:szCs w:val="28"/>
              </w:rPr>
              <w:t xml:space="preserve"> Вероника Алексеевна</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18.07.2014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Балуев Семен Дмитриевич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06.01.2014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3</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Буслаева Анастасия Дмитриевна</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06.07.2014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4</w:t>
            </w:r>
          </w:p>
        </w:tc>
        <w:tc>
          <w:tcPr>
            <w:tcW w:w="5770" w:type="dxa"/>
          </w:tcPr>
          <w:p w:rsidR="00F03658" w:rsidRPr="00F03658" w:rsidRDefault="00F03658" w:rsidP="00F03658">
            <w:pPr>
              <w:rPr>
                <w:rFonts w:ascii="Times New Roman" w:hAnsi="Times New Roman" w:cs="Times New Roman"/>
                <w:sz w:val="28"/>
                <w:szCs w:val="28"/>
              </w:rPr>
            </w:pPr>
            <w:proofErr w:type="spellStart"/>
            <w:r w:rsidRPr="00F03658">
              <w:rPr>
                <w:rFonts w:ascii="Times New Roman" w:hAnsi="Times New Roman" w:cs="Times New Roman"/>
                <w:sz w:val="28"/>
                <w:szCs w:val="28"/>
              </w:rPr>
              <w:t>Веров</w:t>
            </w:r>
            <w:proofErr w:type="spellEnd"/>
            <w:r w:rsidRPr="00F03658">
              <w:rPr>
                <w:rFonts w:ascii="Times New Roman" w:hAnsi="Times New Roman" w:cs="Times New Roman"/>
                <w:sz w:val="28"/>
                <w:szCs w:val="28"/>
              </w:rPr>
              <w:t xml:space="preserve"> Даниил Александрович</w:t>
            </w:r>
          </w:p>
        </w:tc>
        <w:tc>
          <w:tcPr>
            <w:tcW w:w="2693" w:type="dxa"/>
          </w:tcPr>
          <w:p w:rsidR="00F03658" w:rsidRPr="00F03658" w:rsidRDefault="00F03658" w:rsidP="00F03658">
            <w:pPr>
              <w:jc w:val="center"/>
              <w:rPr>
                <w:rFonts w:ascii="Times New Roman" w:hAnsi="Times New Roman" w:cs="Times New Roman"/>
                <w:sz w:val="28"/>
                <w:szCs w:val="28"/>
              </w:rPr>
            </w:pPr>
            <w:r w:rsidRPr="00F03658">
              <w:rPr>
                <w:rFonts w:ascii="Times New Roman" w:hAnsi="Times New Roman" w:cs="Times New Roman"/>
                <w:sz w:val="28"/>
                <w:szCs w:val="28"/>
              </w:rPr>
              <w:t>16.11.2013</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5</w:t>
            </w:r>
          </w:p>
        </w:tc>
        <w:tc>
          <w:tcPr>
            <w:tcW w:w="5770"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Воронцова Вероника Денисовна</w:t>
            </w:r>
          </w:p>
        </w:tc>
        <w:tc>
          <w:tcPr>
            <w:tcW w:w="2693" w:type="dxa"/>
          </w:tcPr>
          <w:p w:rsidR="00F03658" w:rsidRPr="00F03658" w:rsidRDefault="00F03658" w:rsidP="00F03658">
            <w:pPr>
              <w:jc w:val="center"/>
              <w:rPr>
                <w:rFonts w:ascii="Times New Roman" w:hAnsi="Times New Roman" w:cs="Times New Roman"/>
                <w:sz w:val="28"/>
                <w:szCs w:val="28"/>
              </w:rPr>
            </w:pPr>
            <w:r w:rsidRPr="00F03658">
              <w:rPr>
                <w:rFonts w:ascii="Times New Roman" w:hAnsi="Times New Roman" w:cs="Times New Roman"/>
                <w:sz w:val="28"/>
                <w:szCs w:val="28"/>
              </w:rPr>
              <w:t>30.11.2014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6</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Голбцев Вадим Ильич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11.09.2014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7</w:t>
            </w:r>
          </w:p>
        </w:tc>
        <w:tc>
          <w:tcPr>
            <w:tcW w:w="5770" w:type="dxa"/>
          </w:tcPr>
          <w:p w:rsidR="00F03658" w:rsidRPr="00F03658" w:rsidRDefault="00F03658" w:rsidP="00F03658">
            <w:pPr>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Деревинская</w:t>
            </w:r>
            <w:proofErr w:type="spellEnd"/>
            <w:r w:rsidRPr="00F03658">
              <w:rPr>
                <w:rFonts w:ascii="Times New Roman" w:hAnsi="Times New Roman" w:cs="Times New Roman"/>
                <w:color w:val="000000" w:themeColor="text1"/>
                <w:sz w:val="28"/>
                <w:szCs w:val="28"/>
              </w:rPr>
              <w:t xml:space="preserve"> Анна </w:t>
            </w:r>
            <w:proofErr w:type="spellStart"/>
            <w:r w:rsidRPr="00F03658">
              <w:rPr>
                <w:rFonts w:ascii="Times New Roman" w:hAnsi="Times New Roman" w:cs="Times New Roman"/>
                <w:color w:val="000000" w:themeColor="text1"/>
                <w:sz w:val="28"/>
                <w:szCs w:val="28"/>
              </w:rPr>
              <w:t>Араиковна</w:t>
            </w:r>
            <w:proofErr w:type="spellEnd"/>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17.07.2014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8</w:t>
            </w:r>
          </w:p>
        </w:tc>
        <w:tc>
          <w:tcPr>
            <w:tcW w:w="5770"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Егоров Денис Максимович</w:t>
            </w:r>
          </w:p>
        </w:tc>
        <w:tc>
          <w:tcPr>
            <w:tcW w:w="2693" w:type="dxa"/>
          </w:tcPr>
          <w:p w:rsidR="00F03658" w:rsidRPr="00F03658" w:rsidRDefault="00F03658" w:rsidP="00F03658">
            <w:pPr>
              <w:jc w:val="center"/>
              <w:rPr>
                <w:rFonts w:ascii="Times New Roman" w:hAnsi="Times New Roman" w:cs="Times New Roman"/>
                <w:sz w:val="28"/>
                <w:szCs w:val="28"/>
              </w:rPr>
            </w:pPr>
            <w:r w:rsidRPr="00F03658">
              <w:rPr>
                <w:rFonts w:ascii="Times New Roman" w:hAnsi="Times New Roman" w:cs="Times New Roman"/>
                <w:sz w:val="28"/>
                <w:szCs w:val="28"/>
              </w:rPr>
              <w:t>26.01.2014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9</w:t>
            </w:r>
          </w:p>
        </w:tc>
        <w:tc>
          <w:tcPr>
            <w:tcW w:w="5770" w:type="dxa"/>
          </w:tcPr>
          <w:p w:rsidR="00F03658" w:rsidRPr="00F03658" w:rsidRDefault="00F03658" w:rsidP="00F03658">
            <w:pPr>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Камбаратова</w:t>
            </w:r>
            <w:proofErr w:type="spellEnd"/>
            <w:r w:rsidRPr="00F03658">
              <w:rPr>
                <w:rFonts w:ascii="Times New Roman" w:hAnsi="Times New Roman" w:cs="Times New Roman"/>
                <w:color w:val="000000" w:themeColor="text1"/>
                <w:sz w:val="28"/>
                <w:szCs w:val="28"/>
              </w:rPr>
              <w:t xml:space="preserve"> Виктория Александровна</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09.04.2014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10</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Карпов Александр Васильевич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31.12.2013</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11</w:t>
            </w:r>
          </w:p>
        </w:tc>
        <w:tc>
          <w:tcPr>
            <w:tcW w:w="5770" w:type="dxa"/>
          </w:tcPr>
          <w:p w:rsidR="00F03658" w:rsidRPr="00F03658" w:rsidRDefault="00F03658" w:rsidP="00F03658">
            <w:pPr>
              <w:tabs>
                <w:tab w:val="left" w:pos="3915"/>
              </w:tabs>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Киушева</w:t>
            </w:r>
            <w:proofErr w:type="spellEnd"/>
            <w:r w:rsidRPr="00F03658">
              <w:rPr>
                <w:rFonts w:ascii="Times New Roman" w:hAnsi="Times New Roman" w:cs="Times New Roman"/>
                <w:color w:val="000000" w:themeColor="text1"/>
                <w:sz w:val="28"/>
                <w:szCs w:val="28"/>
              </w:rPr>
              <w:t xml:space="preserve"> Милана Борисовна</w:t>
            </w:r>
            <w:r w:rsidRPr="00F03658">
              <w:rPr>
                <w:rFonts w:ascii="Times New Roman" w:hAnsi="Times New Roman" w:cs="Times New Roman"/>
                <w:color w:val="000000" w:themeColor="text1"/>
                <w:sz w:val="28"/>
                <w:szCs w:val="28"/>
              </w:rPr>
              <w:tab/>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01.03.2014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12</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Князев Андрей Александрович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04.05.2014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13</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Куценко Ярослав Владиславович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11.02.2014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14</w:t>
            </w:r>
          </w:p>
        </w:tc>
        <w:tc>
          <w:tcPr>
            <w:tcW w:w="5770" w:type="dxa"/>
          </w:tcPr>
          <w:p w:rsidR="00F03658" w:rsidRPr="00F03658" w:rsidRDefault="00F03658" w:rsidP="00F03658">
            <w:pPr>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Овчинникова</w:t>
            </w:r>
            <w:proofErr w:type="spellEnd"/>
            <w:r w:rsidRPr="00F03658">
              <w:rPr>
                <w:rFonts w:ascii="Times New Roman" w:hAnsi="Times New Roman" w:cs="Times New Roman"/>
                <w:color w:val="000000" w:themeColor="text1"/>
                <w:sz w:val="28"/>
                <w:szCs w:val="28"/>
              </w:rPr>
              <w:t xml:space="preserve"> Милана Дмитриевна</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05.07.2014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15</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Отвагина Виктория Михайловна</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16.12.2014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16</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Прохоров Артемий Михайлович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03.03.2014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17</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Петухов Никита Алексеевич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12.09.2014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18</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Рогожин Богдан Алексеевич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17.11.2013</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19</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Садовский Андрей Алексеевич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15.10.2014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20</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Скопина Нина Антоновна</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26.07.2014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21</w:t>
            </w:r>
          </w:p>
        </w:tc>
        <w:tc>
          <w:tcPr>
            <w:tcW w:w="5770" w:type="dxa"/>
          </w:tcPr>
          <w:p w:rsidR="00F03658" w:rsidRPr="00F03658" w:rsidRDefault="00F03658" w:rsidP="00F03658">
            <w:pPr>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Танасевский</w:t>
            </w:r>
            <w:proofErr w:type="spellEnd"/>
            <w:r w:rsidRPr="00F03658">
              <w:rPr>
                <w:rFonts w:ascii="Times New Roman" w:hAnsi="Times New Roman" w:cs="Times New Roman"/>
                <w:color w:val="000000" w:themeColor="text1"/>
                <w:sz w:val="28"/>
                <w:szCs w:val="28"/>
              </w:rPr>
              <w:t xml:space="preserve"> Илья Николаевич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14.05.2014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22</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Токарев Кирилл Павлович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12.04.2014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23</w:t>
            </w:r>
          </w:p>
        </w:tc>
        <w:tc>
          <w:tcPr>
            <w:tcW w:w="5770" w:type="dxa"/>
          </w:tcPr>
          <w:p w:rsidR="00F03658" w:rsidRPr="00F03658" w:rsidRDefault="00F03658" w:rsidP="00F03658">
            <w:pPr>
              <w:rPr>
                <w:rFonts w:ascii="Times New Roman" w:hAnsi="Times New Roman" w:cs="Times New Roman"/>
                <w:color w:val="000000" w:themeColor="text1"/>
                <w:sz w:val="28"/>
                <w:szCs w:val="28"/>
              </w:rPr>
            </w:pPr>
            <w:proofErr w:type="spellStart"/>
            <w:r w:rsidRPr="00F03658">
              <w:rPr>
                <w:rFonts w:ascii="Times New Roman" w:hAnsi="Times New Roman" w:cs="Times New Roman"/>
                <w:color w:val="000000" w:themeColor="text1"/>
                <w:sz w:val="28"/>
                <w:szCs w:val="28"/>
              </w:rPr>
              <w:t>Устян</w:t>
            </w:r>
            <w:proofErr w:type="spellEnd"/>
            <w:r w:rsidRPr="00F03658">
              <w:rPr>
                <w:rFonts w:ascii="Times New Roman" w:hAnsi="Times New Roman" w:cs="Times New Roman"/>
                <w:color w:val="000000" w:themeColor="text1"/>
                <w:sz w:val="28"/>
                <w:szCs w:val="28"/>
              </w:rPr>
              <w:t xml:space="preserve"> Валерия </w:t>
            </w:r>
            <w:proofErr w:type="spellStart"/>
            <w:r w:rsidRPr="00F03658">
              <w:rPr>
                <w:rFonts w:ascii="Times New Roman" w:hAnsi="Times New Roman" w:cs="Times New Roman"/>
                <w:color w:val="000000" w:themeColor="text1"/>
                <w:sz w:val="28"/>
                <w:szCs w:val="28"/>
              </w:rPr>
              <w:t>Артиновна</w:t>
            </w:r>
            <w:proofErr w:type="spellEnd"/>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07.07.2014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24</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Фролов Григорий Сергеевич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11.02.2014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25</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Чураев Артем Витальевич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02.08.2014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r w:rsidRPr="00F03658">
              <w:rPr>
                <w:rFonts w:ascii="Times New Roman" w:hAnsi="Times New Roman" w:cs="Times New Roman"/>
                <w:sz w:val="28"/>
                <w:szCs w:val="28"/>
              </w:rPr>
              <w:t>26</w:t>
            </w:r>
          </w:p>
        </w:tc>
        <w:tc>
          <w:tcPr>
            <w:tcW w:w="5770" w:type="dxa"/>
          </w:tcPr>
          <w:p w:rsidR="00F03658" w:rsidRPr="00F03658" w:rsidRDefault="00F03658" w:rsidP="00F03658">
            <w:pP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Шалаев Константин Олегович</w:t>
            </w:r>
          </w:p>
        </w:tc>
        <w:tc>
          <w:tcPr>
            <w:tcW w:w="2693" w:type="dxa"/>
          </w:tcPr>
          <w:p w:rsidR="00F03658" w:rsidRPr="00F03658" w:rsidRDefault="00F03658" w:rsidP="00F03658">
            <w:pPr>
              <w:jc w:val="center"/>
              <w:rPr>
                <w:rFonts w:ascii="Times New Roman" w:hAnsi="Times New Roman" w:cs="Times New Roman"/>
                <w:color w:val="000000" w:themeColor="text1"/>
                <w:sz w:val="28"/>
                <w:szCs w:val="28"/>
              </w:rPr>
            </w:pPr>
            <w:r w:rsidRPr="00F03658">
              <w:rPr>
                <w:rFonts w:ascii="Times New Roman" w:hAnsi="Times New Roman" w:cs="Times New Roman"/>
                <w:color w:val="000000" w:themeColor="text1"/>
                <w:sz w:val="28"/>
                <w:szCs w:val="28"/>
              </w:rPr>
              <w:t>07.08.2014</w:t>
            </w:r>
          </w:p>
        </w:tc>
      </w:tr>
      <w:tr w:rsidR="00F03658" w:rsidRPr="00F03658" w:rsidTr="00F03658">
        <w:tc>
          <w:tcPr>
            <w:tcW w:w="659" w:type="dxa"/>
          </w:tcPr>
          <w:p w:rsidR="00F03658" w:rsidRPr="00F03658" w:rsidRDefault="00F03658" w:rsidP="00F03658">
            <w:pPr>
              <w:rPr>
                <w:rFonts w:ascii="Times New Roman" w:hAnsi="Times New Roman" w:cs="Times New Roman"/>
                <w:sz w:val="28"/>
                <w:szCs w:val="28"/>
              </w:rPr>
            </w:pPr>
          </w:p>
        </w:tc>
        <w:tc>
          <w:tcPr>
            <w:tcW w:w="5770" w:type="dxa"/>
          </w:tcPr>
          <w:p w:rsidR="00F03658" w:rsidRPr="00F03658" w:rsidRDefault="00F03658" w:rsidP="00F03658">
            <w:pPr>
              <w:rPr>
                <w:rFonts w:ascii="Times New Roman" w:hAnsi="Times New Roman" w:cs="Times New Roman"/>
                <w:color w:val="FF0000"/>
                <w:sz w:val="28"/>
                <w:szCs w:val="28"/>
              </w:rPr>
            </w:pPr>
          </w:p>
        </w:tc>
        <w:tc>
          <w:tcPr>
            <w:tcW w:w="2693" w:type="dxa"/>
          </w:tcPr>
          <w:p w:rsidR="00F03658" w:rsidRPr="00F03658" w:rsidRDefault="00F03658" w:rsidP="00F03658">
            <w:pPr>
              <w:jc w:val="center"/>
              <w:rPr>
                <w:rFonts w:ascii="Times New Roman" w:hAnsi="Times New Roman" w:cs="Times New Roman"/>
                <w:color w:val="FF0000"/>
                <w:sz w:val="28"/>
                <w:szCs w:val="28"/>
              </w:rPr>
            </w:pPr>
          </w:p>
        </w:tc>
      </w:tr>
    </w:tbl>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3658" w:rsidRDefault="00F03658"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38009C" w:rsidRDefault="00A54254" w:rsidP="00A54254">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8009C">
        <w:rPr>
          <w:rFonts w:ascii="Times New Roman" w:eastAsia="Times New Roman" w:hAnsi="Times New Roman" w:cs="Times New Roman"/>
          <w:b/>
          <w:sz w:val="24"/>
          <w:szCs w:val="24"/>
          <w:lang w:eastAsia="ru-RU"/>
        </w:rPr>
        <w:t>1. Целевой раздел</w:t>
      </w:r>
    </w:p>
    <w:p w:rsidR="00A54254" w:rsidRPr="00A47D89" w:rsidRDefault="00A54254" w:rsidP="00A54254">
      <w:pPr>
        <w:keepNext/>
        <w:spacing w:after="0" w:line="240" w:lineRule="auto"/>
        <w:ind w:firstLine="720"/>
        <w:outlineLvl w:val="1"/>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Пояснительная записка</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tabs>
          <w:tab w:val="left" w:pos="900"/>
        </w:tabs>
        <w:spacing w:after="0" w:line="240" w:lineRule="auto"/>
        <w:ind w:firstLine="709"/>
        <w:contextualSpacing/>
        <w:jc w:val="both"/>
        <w:rPr>
          <w:rFonts w:ascii="Times New Roman" w:eastAsia="Calibri" w:hAnsi="Times New Roman" w:cs="Times New Roman"/>
          <w:sz w:val="24"/>
          <w:szCs w:val="24"/>
        </w:rPr>
      </w:pPr>
      <w:r w:rsidRPr="0038009C">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38009C">
        <w:rPr>
          <w:rFonts w:ascii="Times New Roman" w:eastAsia="Calibri" w:hAnsi="Times New Roman" w:cs="Times New Roman"/>
          <w:sz w:val="24"/>
          <w:szCs w:val="24"/>
        </w:rPr>
        <w:t>Сормовского</w:t>
      </w:r>
      <w:proofErr w:type="spellEnd"/>
      <w:r w:rsidRPr="0038009C">
        <w:rPr>
          <w:rFonts w:ascii="Times New Roman" w:eastAsia="Calibri" w:hAnsi="Times New Roman" w:cs="Times New Roman"/>
          <w:sz w:val="24"/>
          <w:szCs w:val="24"/>
        </w:rPr>
        <w:t xml:space="preserve"> района города Нижнего Новгорода.</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Демографическая ситуация и миграция населения.</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Социально-экономический уклад района и города.</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A54254" w:rsidRPr="0038009C" w:rsidRDefault="00A54254" w:rsidP="00A54254">
      <w:pPr>
        <w:numPr>
          <w:ilvl w:val="0"/>
          <w:numId w:val="2"/>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A54254" w:rsidRPr="0038009C" w:rsidRDefault="00A54254" w:rsidP="00A54254">
      <w:pPr>
        <w:numPr>
          <w:ilvl w:val="0"/>
          <w:numId w:val="3"/>
        </w:numPr>
        <w:tabs>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Национально-этнические особенности населения.</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lastRenderedPageBreak/>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Климатические и экологические особенности территории.</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38009C">
        <w:rPr>
          <w:rFonts w:ascii="Times New Roman" w:eastAsia="Times New Roman" w:hAnsi="Times New Roman" w:cs="Times New Roman"/>
          <w:sz w:val="24"/>
          <w:szCs w:val="24"/>
          <w:lang w:eastAsia="ru-RU"/>
        </w:rPr>
        <w:t>здоровьесберегающие</w:t>
      </w:r>
      <w:proofErr w:type="spellEnd"/>
      <w:r w:rsidRPr="0038009C">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38009C">
        <w:rPr>
          <w:rFonts w:ascii="Times New Roman" w:eastAsia="Times New Roman" w:hAnsi="Times New Roman" w:cs="Times New Roman"/>
          <w:sz w:val="24"/>
          <w:szCs w:val="24"/>
          <w:lang w:eastAsia="ru-RU"/>
        </w:rPr>
        <w:t>Светлоярский</w:t>
      </w:r>
      <w:proofErr w:type="spellEnd"/>
      <w:r w:rsidRPr="0038009C">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38009C">
        <w:rPr>
          <w:rFonts w:ascii="Times New Roman" w:eastAsia="Times New Roman" w:hAnsi="Times New Roman" w:cs="Times New Roman"/>
          <w:bCs/>
          <w:iCs/>
          <w:sz w:val="24"/>
          <w:szCs w:val="24"/>
          <w:lang w:eastAsia="ru-RU"/>
        </w:rPr>
        <w:t>предшкольный</w:t>
      </w:r>
      <w:proofErr w:type="spellEnd"/>
      <w:r w:rsidRPr="0038009C">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38009C">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A54254" w:rsidRPr="0038009C" w:rsidRDefault="00A54254" w:rsidP="00A54254">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4254" w:rsidRPr="0038009C" w:rsidRDefault="00A54254" w:rsidP="00A54254">
      <w:pPr>
        <w:pStyle w:val="a3"/>
        <w:numPr>
          <w:ilvl w:val="1"/>
          <w:numId w:val="4"/>
        </w:numPr>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Цели и задачи деятельности Учреждения по реализации Программы</w:t>
      </w:r>
    </w:p>
    <w:p w:rsidR="00A54254" w:rsidRPr="000E7A2A" w:rsidRDefault="00A54254" w:rsidP="000E7A2A">
      <w:pPr>
        <w:pStyle w:val="a3"/>
        <w:tabs>
          <w:tab w:val="left" w:pos="900"/>
        </w:tabs>
        <w:autoSpaceDE w:val="0"/>
        <w:autoSpaceDN w:val="0"/>
        <w:adjustRightInd w:val="0"/>
        <w:spacing w:after="0" w:line="240" w:lineRule="auto"/>
        <w:ind w:left="11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см</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тр</w:t>
      </w:r>
      <w:proofErr w:type="spellEnd"/>
      <w:r>
        <w:rPr>
          <w:rFonts w:ascii="Times New Roman" w:eastAsia="Times New Roman" w:hAnsi="Times New Roman" w:cs="Times New Roman"/>
          <w:b/>
          <w:sz w:val="24"/>
          <w:szCs w:val="24"/>
          <w:lang w:eastAsia="ru-RU"/>
        </w:rPr>
        <w:t>. 7 ОП ДО)</w:t>
      </w:r>
    </w:p>
    <w:p w:rsidR="00A54254" w:rsidRPr="0038009C" w:rsidRDefault="00A54254" w:rsidP="00A54254">
      <w:pPr>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bCs/>
          <w:sz w:val="24"/>
          <w:szCs w:val="24"/>
          <w:lang w:eastAsia="ru-RU"/>
        </w:rPr>
        <w:t xml:space="preserve">1.2. </w:t>
      </w:r>
      <w:r w:rsidRPr="0038009C">
        <w:rPr>
          <w:rFonts w:ascii="Times New Roman" w:eastAsia="Times New Roman" w:hAnsi="Times New Roman" w:cs="Times New Roman"/>
          <w:b/>
          <w:sz w:val="24"/>
          <w:szCs w:val="24"/>
          <w:lang w:eastAsia="ru-RU"/>
        </w:rPr>
        <w:t>Принципы   формирования  Программы</w:t>
      </w:r>
    </w:p>
    <w:p w:rsidR="00A54254" w:rsidRPr="000E7A2A" w:rsidRDefault="00A54254" w:rsidP="000E7A2A">
      <w:pPr>
        <w:spacing w:after="0"/>
        <w:jc w:val="center"/>
        <w:rPr>
          <w:rFonts w:ascii="Times New Roman" w:hAnsi="Times New Roman" w:cs="Times New Roman"/>
          <w:b/>
          <w:sz w:val="24"/>
          <w:szCs w:val="24"/>
        </w:rPr>
      </w:pPr>
      <w:r w:rsidRPr="0038009C">
        <w:rPr>
          <w:rFonts w:ascii="Times New Roman" w:hAnsi="Times New Roman" w:cs="Times New Roman"/>
          <w:b/>
          <w:sz w:val="24"/>
          <w:szCs w:val="24"/>
        </w:rPr>
        <w:t>(см. стр. 9 ОП ДО)</w:t>
      </w:r>
    </w:p>
    <w:p w:rsidR="00A54254" w:rsidRPr="0038009C" w:rsidRDefault="00A54254" w:rsidP="000E7A2A">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A54254"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38009C">
        <w:rPr>
          <w:rFonts w:ascii="Times New Roman" w:eastAsia="Times New Roman" w:hAnsi="Times New Roman" w:cs="Times New Roman"/>
          <w:sz w:val="24"/>
          <w:szCs w:val="24"/>
          <w:lang w:eastAsia="ru-RU"/>
        </w:rPr>
        <w:t>Н.Е.Вераксы</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Т.С.Комаровой</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М.А.Васильевой</w:t>
      </w:r>
      <w:proofErr w:type="spellEnd"/>
      <w:r w:rsidRPr="0038009C">
        <w:rPr>
          <w:rFonts w:ascii="Times New Roman" w:eastAsia="Times New Roman" w:hAnsi="Times New Roman" w:cs="Times New Roman"/>
          <w:sz w:val="24"/>
          <w:szCs w:val="24"/>
          <w:lang w:eastAsia="ru-RU"/>
        </w:rPr>
        <w:t>).</w:t>
      </w:r>
    </w:p>
    <w:p w:rsidR="000E7A2A" w:rsidRPr="000E7A2A" w:rsidRDefault="000E7A2A" w:rsidP="000E7A2A">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0E7A2A">
        <w:rPr>
          <w:rFonts w:ascii="Times New Roman" w:eastAsia="Times New Roman" w:hAnsi="Times New Roman" w:cs="Times New Roman"/>
          <w:b/>
          <w:sz w:val="24"/>
          <w:szCs w:val="24"/>
          <w:lang w:eastAsia="ru-RU"/>
        </w:rPr>
        <w:t>Возрастные особенности детей  4-5 лет</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Пятый год жизни также как и период младшего дошкольного возраста,  характеризуется интенсивным ростом и развитием организма ребенка. Происходят заметные качественные изменения в развитии основных движений детей: движения становятся боле уверенными и разнообразными. Дети стремятся к новым сочетаниям </w:t>
      </w:r>
      <w:r w:rsidRPr="000E7A2A">
        <w:rPr>
          <w:rFonts w:ascii="Times New Roman" w:eastAsia="Times New Roman" w:hAnsi="Times New Roman" w:cs="Times New Roman"/>
          <w:sz w:val="24"/>
          <w:szCs w:val="24"/>
          <w:lang w:eastAsia="ru-RU"/>
        </w:rPr>
        <w:lastRenderedPageBreak/>
        <w:t xml:space="preserve">движений, пробуют свои силы в разных видах деятельности, берутся за выполнение любой двигательной задачи. Вместе с тем, они еще не умеют соразмерять свои силы, учитывать свои реальные физические возможности. Одним из стимулов обогащения моторики детей среднего дошкольного возраста разнообразными способами действий становится растущее двигательное воображение. Также необходимо отметить, что эмоционально окрашенная двигательная деятельность становиться не только средством физического развития, но и способом психологической разгрузки детей 4-5-ти лет, которых отличает высокая возбудимость.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 этом возрасте ярко прослеживаются различия в темпах физического развития детей: у одних детей показатели ростового развития увеличиваются очень быстро, у других более медленно. Такие же различия отмечаются и в темпах индивидуального развития: одни дети дольше сохраняют особенности, характерные для младшего возраста, другие, напротив, «взрослеют» быстрее и уже со второй половины среднего дошкольного возраста начинают отчетливо проявлять черты старшей возрастной группы. Ребенка среднего возраста характеризует и достаточно высокая степень овладения речью, что влечет за собой накопление определенного запаса представлений об окружающей действительности.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proofErr w:type="gramStart"/>
      <w:r w:rsidRPr="000E7A2A">
        <w:rPr>
          <w:rFonts w:ascii="Times New Roman" w:eastAsia="Times New Roman" w:hAnsi="Times New Roman" w:cs="Times New Roman"/>
          <w:sz w:val="24"/>
          <w:szCs w:val="24"/>
          <w:lang w:eastAsia="ru-RU"/>
        </w:rPr>
        <w:t>Детям 4-5-ти лет уже доступно самостоятельное определение формы, на которую похож предмет; они могут вычленять в сложных объектах простые формы, а также из простых форм создавать сложные объекты; овладевают умением упорядочивать группы предметов по сенсорному признаку – величине, цвету, выделять такие параметры, как высота, дина и ширина, пространственные отношения предметов, ритм музыкальных звуков и т.д.</w:t>
      </w:r>
      <w:proofErr w:type="gramEnd"/>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Возрастает объем памяти. Дети уже способны запомнить до 7-8 названий предметов. Начинает формироваться произвольное запоминание: дети могут принять задачу на запоминание, помнят поручение, воспроизводят содержание небольших литературных произведений и т.д. Интенсивно развивается и образная память. Ребенок легко и естественно запоминает информацию, фиксируя при этом целостную картину мира. Вместе с тем, и на этом возрастном этапе главным фактором, обусловливающим особенности запоминания ребенком информации, является интерес к предметам и объектам окружающего мира.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Увеличивается и устойчивость внимания. Ребенку становится доступной сосредоточенная деятельность в течение 15-20 минут. Развивается способность к произвольному переключению внимания. Вместе с тем, зависимость внимания от эмоциональной окрашенности информации и интереса к ней со стороны ребенка сохраняется.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Продолжает развиваться воображение. Одной из особенностей воображения ребенка является фантазирование. Дети начинают рассказывать (выдумывать) самые невероятные и не реальные истории. Постепенно у детей начинает развиваться образное мышление. Ребенок опирается на образы предметов, свои представления о них, оперирует ими, воспроизводя их в памяти.  Для решения игровых ситуаций и задач дети способны использовать простые схематизированные изображения. Важным психическим новообразованием детей этого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Происходящие изменения в психическом развитии детей пятого года жизни приводят к изменениям в их мировосприятии. Именно в этом возрасте дети начинают понимать, что в этом мире все взаимосвязано, все предметы, явления  события как-то влияют друг на друга. Дети четырех лет хотят разобрать в этих зависимостях и связях, больше узнать о тех предметах и объектах, которые его окружают. В результате у детей пятого года жизни начинает проявляться устойчивое избирательное отношение к миру, выражающееся в более стойком, направленном интересе к отдельным объектам и явлениям.  Формой выражения этого познавательного отношения к миру являются на этом </w:t>
      </w:r>
      <w:r w:rsidRPr="000E7A2A">
        <w:rPr>
          <w:rFonts w:ascii="Times New Roman" w:eastAsia="Times New Roman" w:hAnsi="Times New Roman" w:cs="Times New Roman"/>
          <w:sz w:val="24"/>
          <w:szCs w:val="24"/>
          <w:lang w:eastAsia="ru-RU"/>
        </w:rPr>
        <w:lastRenderedPageBreak/>
        <w:t>возрастном этапе активно задаваемые детьми вопросы. Вопросы детей направлены на установление многообразия связей и зависимостей, существующих между теми предметами и объектами с которыми они активно взаимодействуют.  Их отличает повышенный интерес к устройству вещей, причинам наблюдаемых явлений, зависимости между событиями  т.д.  При этом имеющиеся багаж знаний, информация о мире, а также достигнутый уровень развития психических процессов позволяет детям самостоятельно находить ответы на многие свои вопросы. Адресуя вопросы взрослым, дети пытаются построить свою картину восприятия мира и по-своему объясняют все происходящее.</w:t>
      </w:r>
    </w:p>
    <w:p w:rsid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Средний дошкольный возраст – это период наивысшей речевой активности. Дети хорошо знают и правильно называют предметы ближайшего окружения: игрушки, посуду, одежду, мебель, шире начинают использовать не только существительные и глаголы, но и другие части речи (прилагательные, наречия, предлоги и пр.). Активный словарный запас, которым располагает ребенок, дает ему возможность свободно общаться с окружающими. Речь детей носит ситуативный характер. Имея хорошую память, дети способны запоминать  и воспроизводить небольшие по объему стихотворения, </w:t>
      </w:r>
      <w:proofErr w:type="spellStart"/>
      <w:r w:rsidRPr="000E7A2A">
        <w:rPr>
          <w:rFonts w:ascii="Times New Roman" w:eastAsia="Times New Roman" w:hAnsi="Times New Roman" w:cs="Times New Roman"/>
          <w:sz w:val="24"/>
          <w:szCs w:val="24"/>
          <w:lang w:eastAsia="ru-RU"/>
        </w:rPr>
        <w:t>потешки</w:t>
      </w:r>
      <w:proofErr w:type="spellEnd"/>
      <w:r w:rsidRPr="000E7A2A">
        <w:rPr>
          <w:rFonts w:ascii="Times New Roman" w:eastAsia="Times New Roman" w:hAnsi="Times New Roman" w:cs="Times New Roman"/>
          <w:sz w:val="24"/>
          <w:szCs w:val="24"/>
          <w:lang w:eastAsia="ru-RU"/>
        </w:rPr>
        <w:t xml:space="preserve">, а, неоднократно прослушав одну и ту же сказку, может почти дословно передать ее содержание, часто не всегда понимая смысл некоторых слов. Потребность в речевой активности стимулирует ребенка и к речевому творчеству. </w:t>
      </w:r>
    </w:p>
    <w:p w:rsidR="00A54254" w:rsidRPr="0038009C" w:rsidRDefault="00A54254" w:rsidP="00A54254">
      <w:pPr>
        <w:keepNext/>
        <w:spacing w:after="0" w:line="240" w:lineRule="auto"/>
        <w:jc w:val="center"/>
        <w:outlineLvl w:val="2"/>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A54254" w:rsidRPr="0038009C" w:rsidRDefault="00A54254" w:rsidP="00A542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38009C">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38009C">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38009C">
        <w:rPr>
          <w:rFonts w:ascii="Times New Roman" w:eastAsia="Times New Roman" w:hAnsi="Times New Roman" w:cs="Times New Roman"/>
          <w:sz w:val="24"/>
          <w:szCs w:val="24"/>
          <w:lang w:eastAsia="ru-RU"/>
        </w:rPr>
        <w:t xml:space="preserve"> </w:t>
      </w:r>
    </w:p>
    <w:p w:rsidR="00A54254" w:rsidRPr="0038009C" w:rsidRDefault="00A54254" w:rsidP="00A5425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4254" w:rsidRPr="0038009C" w:rsidRDefault="00A54254" w:rsidP="00A54254">
      <w:pPr>
        <w:numPr>
          <w:ilvl w:val="0"/>
          <w:numId w:val="6"/>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Стремится к общению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Проявляет интерес к окружающему миру природы, с интересом участвует в сезонных наблюдениях.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продуктивной деятельности (рисование, лепка, конструирование, аппликация).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eastAsia="Calibri" w:hAnsi="Times New Roman" w:cs="Times New Roman"/>
          <w:color w:val="000000"/>
          <w:sz w:val="24"/>
          <w:szCs w:val="24"/>
          <w:lang w:eastAsia="ru-RU"/>
        </w:rPr>
        <w:t>ржанием, несложными движениями.</w:t>
      </w:r>
    </w:p>
    <w:p w:rsidR="00A54254" w:rsidRPr="0038009C" w:rsidRDefault="00A54254" w:rsidP="00A54254">
      <w:pPr>
        <w:numPr>
          <w:ilvl w:val="0"/>
          <w:numId w:val="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38009C">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009C">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w:t>
      </w:r>
      <w:proofErr w:type="gramStart"/>
      <w:r w:rsidRPr="0038009C">
        <w:rPr>
          <w:rFonts w:ascii="Times New Roman" w:eastAsia="Calibri" w:hAnsi="Times New Roman" w:cs="Times New Roman"/>
          <w:color w:val="000000"/>
          <w:sz w:val="24"/>
          <w:szCs w:val="24"/>
          <w:lang w:eastAsia="ru-RU"/>
        </w:rPr>
        <w:t>Способен</w:t>
      </w:r>
      <w:proofErr w:type="gramEnd"/>
      <w:r w:rsidRPr="0038009C">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Проявляет </w:t>
      </w:r>
      <w:proofErr w:type="spellStart"/>
      <w:r w:rsidRPr="0038009C">
        <w:rPr>
          <w:rFonts w:ascii="Times New Roman" w:eastAsia="Calibri" w:hAnsi="Times New Roman" w:cs="Times New Roman"/>
          <w:color w:val="000000"/>
          <w:sz w:val="24"/>
          <w:szCs w:val="24"/>
          <w:lang w:eastAsia="ru-RU"/>
        </w:rPr>
        <w:t>эмпатию</w:t>
      </w:r>
      <w:proofErr w:type="spellEnd"/>
      <w:r w:rsidRPr="0038009C">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ответственность за начатое дело.</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38009C">
        <w:rPr>
          <w:rFonts w:ascii="Times New Roman" w:eastAsia="Calibri" w:hAnsi="Times New Roman" w:cs="Times New Roman"/>
          <w:color w:val="000000"/>
          <w:sz w:val="24"/>
          <w:szCs w:val="24"/>
          <w:lang w:eastAsia="ru-RU"/>
        </w:rPr>
        <w:lastRenderedPageBreak/>
        <w:t>математики, истории и т.п.; способен к принятию собственных решений, опираясь на свои знания и умения в различных видах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38009C">
        <w:rPr>
          <w:rFonts w:ascii="Times New Roman" w:eastAsia="Calibri" w:hAnsi="Times New Roman" w:cs="Times New Roman"/>
          <w:color w:val="000000"/>
          <w:sz w:val="24"/>
          <w:szCs w:val="24"/>
          <w:lang w:eastAsia="ru-RU"/>
        </w:rPr>
        <w:t>про</w:t>
      </w:r>
      <w:proofErr w:type="gramEnd"/>
      <w:r w:rsidRPr="0038009C">
        <w:rPr>
          <w:rFonts w:ascii="Times New Roman" w:eastAsia="Calibri" w:hAnsi="Times New Roman" w:cs="Times New Roman"/>
          <w:color w:val="000000"/>
          <w:sz w:val="24"/>
          <w:szCs w:val="24"/>
          <w:lang w:eastAsia="ru-RU"/>
        </w:rPr>
        <w:t>-</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являет уважение к своему и противоположному полу.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A54254" w:rsidRPr="0038009C" w:rsidRDefault="00A54254" w:rsidP="00A54254">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Система оценки результатов освоения программы</w:t>
      </w:r>
    </w:p>
    <w:p w:rsidR="00A54254" w:rsidRPr="0038009C"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009C">
        <w:rPr>
          <w:rFonts w:ascii="Times New Roman" w:eastAsia="Times New Roman" w:hAnsi="Times New Roman" w:cs="Times New Roman"/>
          <w:sz w:val="24"/>
          <w:szCs w:val="24"/>
          <w:lang w:eastAsia="ru-RU"/>
        </w:rPr>
        <w:t>соответствия</w:t>
      </w:r>
      <w:proofErr w:type="gramEnd"/>
      <w:r w:rsidRPr="0038009C">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54254" w:rsidRPr="0038009C"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38009C">
        <w:rPr>
          <w:rFonts w:ascii="Times New Roman" w:eastAsia="Times New Roman" w:hAnsi="Times New Roman" w:cs="Times New Roman"/>
          <w:sz w:val="24"/>
          <w:szCs w:val="24"/>
          <w:lang w:eastAsia="ru-RU"/>
        </w:rPr>
        <w:t>работников</w:t>
      </w:r>
      <w:proofErr w:type="gramStart"/>
      <w:r w:rsidRPr="0038009C">
        <w:rPr>
          <w:rFonts w:ascii="Times New Roman" w:eastAsia="Times New Roman" w:hAnsi="Times New Roman" w:cs="Times New Roman"/>
          <w:sz w:val="24"/>
          <w:szCs w:val="24"/>
          <w:lang w:eastAsia="ru-RU"/>
        </w:rPr>
        <w:t>.О</w:t>
      </w:r>
      <w:proofErr w:type="gramEnd"/>
      <w:r w:rsidRPr="0038009C">
        <w:rPr>
          <w:rFonts w:ascii="Times New Roman" w:eastAsia="Times New Roman" w:hAnsi="Times New Roman" w:cs="Times New Roman"/>
          <w:sz w:val="24"/>
          <w:szCs w:val="24"/>
          <w:lang w:eastAsia="ru-RU"/>
        </w:rPr>
        <w:t>днако</w:t>
      </w:r>
      <w:proofErr w:type="spellEnd"/>
      <w:r w:rsidRPr="0038009C">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38009C">
        <w:rPr>
          <w:rFonts w:ascii="Times New Roman" w:eastAsia="Times New Roman" w:hAnsi="Times New Roman" w:cs="Times New Roman"/>
          <w:sz w:val="24"/>
          <w:szCs w:val="24"/>
          <w:lang w:eastAsia="ru-RU"/>
        </w:rPr>
        <w:t>.П</w:t>
      </w:r>
      <w:proofErr w:type="gramEnd"/>
      <w:r w:rsidRPr="0038009C">
        <w:rPr>
          <w:rFonts w:ascii="Times New Roman" w:eastAsia="Times New Roman" w:hAnsi="Times New Roman" w:cs="Times New Roman"/>
          <w:sz w:val="24"/>
          <w:szCs w:val="24"/>
          <w:lang w:eastAsia="ru-RU"/>
        </w:rPr>
        <w:t>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и физического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2) оптимизации работы с группой детей.</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A54254" w:rsidRPr="0038009C" w:rsidRDefault="00A54254" w:rsidP="00A54254">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38009C">
        <w:rPr>
          <w:rFonts w:ascii="Times New Roman" w:eastAsia="Times New Roman" w:hAnsi="Times New Roman" w:cs="Times New Roman"/>
          <w:color w:val="000000"/>
          <w:sz w:val="24"/>
          <w:szCs w:val="24"/>
          <w:lang w:eastAsia="ru-RU"/>
        </w:rPr>
        <w:t>Данные наблюдений  заносятся в «Карты анализа освоения тем» с рекомендациями по выстраиванию индивидуальной траектории развития каждого ребе</w:t>
      </w:r>
      <w:r>
        <w:rPr>
          <w:rFonts w:ascii="Times New Roman" w:eastAsia="Times New Roman" w:hAnsi="Times New Roman" w:cs="Times New Roman"/>
          <w:color w:val="000000"/>
          <w:sz w:val="24"/>
          <w:szCs w:val="24"/>
          <w:lang w:eastAsia="ru-RU"/>
        </w:rPr>
        <w:t>нка по всем возрастным группам.</w:t>
      </w:r>
    </w:p>
    <w:tbl>
      <w:tblPr>
        <w:tblW w:w="9606" w:type="dxa"/>
        <w:tblLook w:val="0020" w:firstRow="1" w:lastRow="0" w:firstColumn="0" w:lastColumn="0" w:noHBand="0" w:noVBand="0"/>
      </w:tblPr>
      <w:tblGrid>
        <w:gridCol w:w="619"/>
        <w:gridCol w:w="8987"/>
      </w:tblGrid>
      <w:tr w:rsidR="00A54254" w:rsidRPr="0038009C" w:rsidTr="00A54254">
        <w:tc>
          <w:tcPr>
            <w:tcW w:w="619" w:type="dxa"/>
            <w:shd w:val="clear" w:color="auto" w:fill="auto"/>
          </w:tcPr>
          <w:p w:rsidR="00A54254" w:rsidRPr="0038009C"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2.</w:t>
            </w:r>
          </w:p>
        </w:tc>
        <w:tc>
          <w:tcPr>
            <w:tcW w:w="8987" w:type="dxa"/>
            <w:shd w:val="clear" w:color="auto" w:fill="auto"/>
          </w:tcPr>
          <w:p w:rsidR="00A54254" w:rsidRPr="0038009C" w:rsidRDefault="00A54254" w:rsidP="00A54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 Программы</w:t>
            </w:r>
          </w:p>
        </w:tc>
      </w:tr>
    </w:tbl>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познавательное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009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8009C">
        <w:rPr>
          <w:rFonts w:ascii="Times New Roman" w:eastAsia="Times New Roman" w:hAnsi="Times New Roman" w:cs="Times New Roman"/>
          <w:sz w:val="24"/>
          <w:szCs w:val="24"/>
          <w:lang w:eastAsia="ru-RU"/>
        </w:rPr>
        <w:t xml:space="preserve"> </w:t>
      </w:r>
      <w:proofErr w:type="gramStart"/>
      <w:r w:rsidRPr="0038009C">
        <w:rPr>
          <w:rFonts w:ascii="Times New Roman" w:eastAsia="Times New Roman" w:hAnsi="Times New Roman" w:cs="Times New Roman"/>
          <w:sz w:val="24"/>
          <w:szCs w:val="24"/>
          <w:lang w:eastAsia="ru-RU"/>
        </w:rPr>
        <w:t>общем</w:t>
      </w:r>
      <w:proofErr w:type="gramEnd"/>
      <w:r w:rsidRPr="0038009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38009C">
        <w:rPr>
          <w:rFonts w:ascii="Times New Roman" w:eastAsia="Times New Roman" w:hAnsi="Times New Roman" w:cs="Times New Roman"/>
          <w:sz w:val="24"/>
          <w:szCs w:val="24"/>
          <w:lang w:eastAsia="ru-RU"/>
        </w:rPr>
        <w:lastRenderedPageBreak/>
        <w:t>музыкальной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009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в двигательной сфере;</w:t>
      </w:r>
      <w:proofErr w:type="gramEnd"/>
      <w:r w:rsidRPr="0038009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4254" w:rsidRPr="009B7E33"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8009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4254" w:rsidRPr="00525AEE"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2.1. Содержание психолого-педагогической работы</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54254" w:rsidRPr="009B7E33"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54254" w:rsidRPr="00525AEE" w:rsidRDefault="00A54254" w:rsidP="00A54254">
      <w:pPr>
        <w:spacing w:after="0" w:line="240" w:lineRule="auto"/>
        <w:ind w:firstLine="708"/>
        <w:jc w:val="both"/>
        <w:rPr>
          <w:rFonts w:ascii="Times New Roman" w:eastAsia="Times New Roman" w:hAnsi="Times New Roman" w:cs="Times New Roman"/>
          <w:b/>
          <w:sz w:val="24"/>
          <w:szCs w:val="24"/>
          <w:lang w:eastAsia="ru-RU"/>
        </w:rPr>
      </w:pPr>
      <w:r w:rsidRPr="00525AEE">
        <w:rPr>
          <w:rFonts w:ascii="Times New Roman CYR" w:eastAsia="Times New Roman" w:hAnsi="Times New Roman CYR" w:cs="Times New Roman CYR"/>
          <w:b/>
          <w:sz w:val="24"/>
          <w:szCs w:val="24"/>
          <w:lang w:eastAsia="ru-RU"/>
        </w:rPr>
        <w:t xml:space="preserve">2.2. </w:t>
      </w:r>
      <w:proofErr w:type="gramStart"/>
      <w:r w:rsidRPr="00525AEE">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525AEE">
        <w:rPr>
          <w:rFonts w:ascii="Times New Roman" w:eastAsia="Times New Roman" w:hAnsi="Times New Roman" w:cs="Times New Roman"/>
          <w:b/>
          <w:sz w:val="24"/>
          <w:szCs w:val="24"/>
          <w:lang w:eastAsia="ru-RU"/>
        </w:rPr>
        <w:t xml:space="preserve"> </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552"/>
      </w:tblGrid>
      <w:tr w:rsidR="00A54254" w:rsidRPr="00525AEE" w:rsidTr="000E7A2A">
        <w:trPr>
          <w:trHeight w:val="851"/>
        </w:trPr>
        <w:tc>
          <w:tcPr>
            <w:tcW w:w="7621"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области, основные цели и задачи</w:t>
            </w:r>
          </w:p>
        </w:tc>
        <w:tc>
          <w:tcPr>
            <w:tcW w:w="2552"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A54254" w:rsidRPr="00525AEE" w:rsidTr="000E7A2A">
        <w:tc>
          <w:tcPr>
            <w:tcW w:w="7621"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Физическое развитие</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roofErr w:type="spellStart"/>
            <w:r w:rsidRPr="00525AEE">
              <w:rPr>
                <w:rFonts w:ascii="Times New Roman" w:eastAsia="Times New Roman" w:hAnsi="Times New Roman" w:cs="Times New Roman"/>
                <w:sz w:val="24"/>
                <w:szCs w:val="24"/>
                <w:lang w:eastAsia="ru-RU"/>
              </w:rPr>
              <w:t>Чеменева</w:t>
            </w:r>
            <w:proofErr w:type="spellEnd"/>
            <w:r w:rsidRPr="00525AEE">
              <w:rPr>
                <w:rFonts w:ascii="Times New Roman" w:eastAsia="Times New Roman" w:hAnsi="Times New Roman" w:cs="Times New Roman"/>
                <w:sz w:val="24"/>
                <w:szCs w:val="24"/>
                <w:lang w:eastAsia="ru-RU"/>
              </w:rPr>
              <w:t xml:space="preserve"> А.А., </w:t>
            </w:r>
            <w:proofErr w:type="spellStart"/>
            <w:r w:rsidRPr="00525AEE">
              <w:rPr>
                <w:rFonts w:ascii="Times New Roman" w:eastAsia="Times New Roman" w:hAnsi="Times New Roman" w:cs="Times New Roman"/>
                <w:sz w:val="24"/>
                <w:szCs w:val="24"/>
                <w:lang w:eastAsia="ru-RU"/>
              </w:rPr>
              <w:t>Столмакова</w:t>
            </w:r>
            <w:proofErr w:type="spellEnd"/>
            <w:r w:rsidRPr="00525AEE">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Социально-коммуникативное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25AEE">
              <w:rPr>
                <w:rFonts w:ascii="Times New Roman" w:eastAsia="Calibri" w:hAnsi="Times New Roman" w:cs="Times New Roman"/>
                <w:bCs/>
                <w:iCs/>
                <w:color w:val="000000"/>
                <w:sz w:val="24"/>
                <w:szCs w:val="24"/>
              </w:rPr>
              <w:t>саморегуляции</w:t>
            </w:r>
            <w:proofErr w:type="spellEnd"/>
            <w:r w:rsidRPr="00525AEE">
              <w:rPr>
                <w:rFonts w:ascii="Times New Roman" w:eastAsia="Calibri" w:hAnsi="Times New Roman" w:cs="Times New Roman"/>
                <w:bCs/>
                <w:iCs/>
                <w:color w:val="000000"/>
                <w:sz w:val="24"/>
                <w:szCs w:val="24"/>
              </w:rPr>
              <w:t xml:space="preserve"> собственных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культурно-гигиенических навыков.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«Безопасность» Н. </w:t>
            </w:r>
            <w:proofErr w:type="spellStart"/>
            <w:r w:rsidRPr="00525AEE">
              <w:rPr>
                <w:rFonts w:ascii="Times New Roman CYR" w:eastAsia="Times New Roman" w:hAnsi="Times New Roman CYR" w:cs="Times New Roman CYR"/>
                <w:sz w:val="24"/>
                <w:szCs w:val="24"/>
                <w:lang w:eastAsia="ru-RU"/>
              </w:rPr>
              <w:t>Н.Авдеева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О.Л.Князева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Р.Б.Стеркина</w:t>
            </w:r>
            <w:proofErr w:type="spellEnd"/>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r w:rsidRPr="00525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sz w:val="24"/>
                <w:szCs w:val="24"/>
                <w:lang w:val="en-US" w:eastAsia="ru-RU"/>
              </w:rPr>
              <w:t>IV</w:t>
            </w:r>
            <w:r w:rsidRPr="00525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sz w:val="24"/>
                <w:szCs w:val="24"/>
                <w:lang w:eastAsia="ru-RU"/>
              </w:rPr>
              <w:t xml:space="preserve"> /П</w:t>
            </w:r>
            <w:proofErr w:type="gramEnd"/>
            <w:r w:rsidRPr="00525AEE">
              <w:rPr>
                <w:rFonts w:ascii="Times New Roman" w:eastAsia="Times New Roman" w:hAnsi="Times New Roman" w:cs="Times New Roman"/>
                <w:bCs/>
                <w:sz w:val="24"/>
                <w:szCs w:val="24"/>
                <w:lang w:eastAsia="ru-RU"/>
              </w:rPr>
              <w:t xml:space="preserve">од ред. </w:t>
            </w:r>
            <w:proofErr w:type="spellStart"/>
            <w:r w:rsidRPr="00525AEE">
              <w:rPr>
                <w:rFonts w:ascii="Times New Roman" w:eastAsia="Times New Roman" w:hAnsi="Times New Roman" w:cs="Times New Roman"/>
                <w:bCs/>
                <w:sz w:val="24"/>
                <w:szCs w:val="24"/>
                <w:lang w:eastAsia="ru-RU"/>
              </w:rPr>
              <w:t>Л.И.Плаксиной</w:t>
            </w:r>
            <w:proofErr w:type="spellEnd"/>
            <w:r w:rsidRPr="00525AEE">
              <w:rPr>
                <w:rFonts w:ascii="Times New Roman" w:eastAsia="Times New Roman" w:hAnsi="Times New Roman" w:cs="Times New Roman"/>
                <w:bCs/>
                <w:sz w:val="24"/>
                <w:szCs w:val="24"/>
                <w:lang w:eastAsia="ru-RU"/>
              </w:rPr>
              <w:t>.- М.: Издательство «Экзамен», 2003.</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Познавательное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525AEE">
              <w:rPr>
                <w:rFonts w:ascii="Times New Roman" w:eastAsia="Calibri" w:hAnsi="Times New Roman" w:cs="Times New Roman"/>
                <w:bCs/>
                <w:iCs/>
                <w:color w:val="000000"/>
                <w:sz w:val="24"/>
                <w:szCs w:val="24"/>
              </w:rPr>
              <w:t>об</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отечественных </w:t>
            </w:r>
            <w:proofErr w:type="gramStart"/>
            <w:r w:rsidRPr="00525AEE">
              <w:rPr>
                <w:rFonts w:ascii="Times New Roman" w:eastAsia="Calibri" w:hAnsi="Times New Roman" w:cs="Times New Roman"/>
                <w:bCs/>
                <w:iCs/>
                <w:color w:val="000000"/>
                <w:sz w:val="24"/>
                <w:szCs w:val="24"/>
              </w:rPr>
              <w:t>традициях</w:t>
            </w:r>
            <w:proofErr w:type="gramEnd"/>
            <w:r w:rsidRPr="00525AEE">
              <w:rPr>
                <w:rFonts w:ascii="Times New Roman" w:eastAsia="Calibri" w:hAnsi="Times New Roman" w:cs="Times New Roman"/>
                <w:bCs/>
                <w:iCs/>
                <w:color w:val="000000"/>
                <w:sz w:val="24"/>
                <w:szCs w:val="24"/>
              </w:rPr>
              <w:t xml:space="preserve"> и праздниках.</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общем</w:t>
            </w:r>
            <w:proofErr w:type="gramEnd"/>
            <w:r w:rsidRPr="00525AEE">
              <w:rPr>
                <w:rFonts w:ascii="Times New Roman" w:eastAsia="Calibri" w:hAnsi="Times New Roman" w:cs="Times New Roman"/>
                <w:bCs/>
                <w:iCs/>
                <w:color w:val="000000"/>
                <w:sz w:val="24"/>
                <w:szCs w:val="24"/>
              </w:rPr>
              <w:t xml:space="preserve"> доме людей, о многообразии стран и народов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Ознакомление с миром природы. Ознакомление с природой и природными явлениями. Развитие умения устанавливать причинно-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jc w:val="both"/>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 xml:space="preserve">Речевое развитие </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525AEE">
              <w:rPr>
                <w:rFonts w:ascii="Times New Roman" w:eastAsia="Calibri" w:hAnsi="Times New Roman" w:cs="Times New Roman"/>
                <w:bCs/>
                <w:iCs/>
                <w:color w:val="000000"/>
                <w:sz w:val="24"/>
                <w:szCs w:val="24"/>
              </w:rPr>
              <w:t>с</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окружающими.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Развитие всех компонентов устной речи детей: </w:t>
            </w:r>
            <w:proofErr w:type="gramStart"/>
            <w:r w:rsidRPr="00525AEE">
              <w:rPr>
                <w:rFonts w:ascii="Times New Roman" w:eastAsia="Calibri" w:hAnsi="Times New Roman" w:cs="Times New Roman"/>
                <w:bCs/>
                <w:iCs/>
                <w:color w:val="000000"/>
                <w:sz w:val="24"/>
                <w:szCs w:val="24"/>
              </w:rPr>
              <w:t>грамматического</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lastRenderedPageBreak/>
              <w:t>Практическое овладение воспитанниками нормами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lastRenderedPageBreak/>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lang w:eastAsia="ru-RU"/>
              </w:rPr>
            </w:pPr>
            <w:r w:rsidRPr="00525AEE">
              <w:rPr>
                <w:rFonts w:ascii="Times New Roman" w:eastAsia="Times New Roman" w:hAnsi="Times New Roman" w:cs="Times New Roman"/>
                <w:bCs/>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lang w:val="en-US" w:eastAsia="ru-RU"/>
              </w:rPr>
              <w:t>IV</w:t>
            </w:r>
            <w:r w:rsidRPr="00525AEE">
              <w:rPr>
                <w:rFonts w:ascii="Times New Roman" w:eastAsia="Times New Roman" w:hAnsi="Times New Roman" w:cs="Times New Roman"/>
                <w:bCs/>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lang w:eastAsia="ru-RU"/>
              </w:rPr>
              <w:t xml:space="preserve"> /П</w:t>
            </w:r>
            <w:proofErr w:type="gramEnd"/>
            <w:r w:rsidRPr="00525AEE">
              <w:rPr>
                <w:rFonts w:ascii="Times New Roman" w:eastAsia="Times New Roman" w:hAnsi="Times New Roman" w:cs="Times New Roman"/>
                <w:bCs/>
                <w:lang w:eastAsia="ru-RU"/>
              </w:rPr>
              <w:t xml:space="preserve">од ред. </w:t>
            </w:r>
            <w:proofErr w:type="spellStart"/>
            <w:r w:rsidRPr="00525AEE">
              <w:rPr>
                <w:rFonts w:ascii="Times New Roman" w:eastAsia="Times New Roman" w:hAnsi="Times New Roman" w:cs="Times New Roman"/>
                <w:bCs/>
                <w:lang w:eastAsia="ru-RU"/>
              </w:rPr>
              <w:t>Л.И.Плаксиной</w:t>
            </w:r>
            <w:proofErr w:type="spellEnd"/>
            <w:r w:rsidRPr="00525AEE">
              <w:rPr>
                <w:rFonts w:ascii="Times New Roman" w:eastAsia="Times New Roman" w:hAnsi="Times New Roman" w:cs="Times New Roman"/>
                <w:bCs/>
                <w:lang w:eastAsia="ru-RU"/>
              </w:rPr>
              <w:t>.- М.: Издательство «Экзамен», 2003.</w:t>
            </w:r>
          </w:p>
        </w:tc>
      </w:tr>
      <w:tr w:rsidR="00A54254" w:rsidRPr="00525AEE" w:rsidTr="000E7A2A">
        <w:tc>
          <w:tcPr>
            <w:tcW w:w="7621"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Художественно-эстетическое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эстетических чувств детей, художественного восприятия,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детей к народному и профессиональному искусству</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w:t>
            </w:r>
            <w:proofErr w:type="gramStart"/>
            <w:r w:rsidRPr="00525AEE">
              <w:rPr>
                <w:rFonts w:ascii="Times New Roman" w:eastAsia="Calibri" w:hAnsi="Times New Roman" w:cs="Times New Roman"/>
                <w:bCs/>
                <w:iCs/>
                <w:color w:val="000000"/>
              </w:rPr>
              <w:t>словесному</w:t>
            </w:r>
            <w:proofErr w:type="gramEnd"/>
            <w:r w:rsidRPr="00525AEE">
              <w:rPr>
                <w:rFonts w:ascii="Times New Roman" w:eastAsia="Calibri" w:hAnsi="Times New Roman" w:cs="Times New Roman"/>
                <w:bCs/>
                <w:iCs/>
                <w:color w:val="000000"/>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Формирование элементарных представлений о видах и жанрах искусства, средствах выразительности в различных видах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 xml:space="preserve">Изобразительная деятельность. Развитие интереса к </w:t>
            </w:r>
            <w:proofErr w:type="gramStart"/>
            <w:r w:rsidRPr="00525AEE">
              <w:rPr>
                <w:rFonts w:ascii="Times New Roman" w:eastAsia="Calibri" w:hAnsi="Times New Roman" w:cs="Times New Roman"/>
                <w:bCs/>
                <w:iCs/>
                <w:color w:val="000000"/>
              </w:rPr>
              <w:t>различным</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взаимодействовать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 создании коллективных работ.</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w:t>
            </w:r>
            <w:r w:rsidRPr="00525AEE">
              <w:rPr>
                <w:rFonts w:ascii="Times New Roman" w:eastAsia="Calibri" w:hAnsi="Times New Roman" w:cs="Times New Roman"/>
                <w:bCs/>
                <w:iCs/>
                <w:color w:val="000000"/>
                <w:sz w:val="24"/>
                <w:szCs w:val="24"/>
              </w:rPr>
              <w:lastRenderedPageBreak/>
              <w:t>музыкальных произведений.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совершенствование умений в этом виде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ind w:left="31"/>
              <w:jc w:val="both"/>
              <w:rPr>
                <w:rFonts w:ascii="Times New Roman" w:eastAsia="Times New Roman" w:hAnsi="Times New Roman" w:cs="Times New Roman"/>
                <w:sz w:val="24"/>
                <w:szCs w:val="24"/>
                <w:lang w:eastAsia="ru-RU"/>
              </w:rPr>
            </w:pPr>
          </w:p>
        </w:tc>
      </w:tr>
    </w:tbl>
    <w:p w:rsidR="00A54254" w:rsidRPr="00525AEE" w:rsidRDefault="00A54254" w:rsidP="00A54254">
      <w:pPr>
        <w:spacing w:after="0" w:line="240" w:lineRule="auto"/>
        <w:ind w:firstLine="708"/>
        <w:jc w:val="both"/>
        <w:rPr>
          <w:rFonts w:ascii="Times New Roman CYR" w:eastAsia="Times New Roman" w:hAnsi="Times New Roman CYR" w:cs="Times New Roman CYR"/>
          <w:b/>
          <w:sz w:val="24"/>
          <w:szCs w:val="24"/>
          <w:lang w:eastAsia="ru-RU"/>
        </w:rPr>
      </w:pPr>
    </w:p>
    <w:p w:rsidR="00A54254" w:rsidRPr="00525AEE" w:rsidRDefault="00A54254" w:rsidP="00A54254">
      <w:pPr>
        <w:spacing w:after="0" w:line="240" w:lineRule="auto"/>
        <w:ind w:firstLine="567"/>
        <w:jc w:val="center"/>
        <w:rPr>
          <w:rFonts w:ascii="Times New Roman CYR" w:eastAsia="Times New Roman" w:hAnsi="Times New Roman CYR" w:cs="Times New Roman CYR"/>
          <w:b/>
          <w:sz w:val="24"/>
          <w:szCs w:val="24"/>
          <w:lang w:eastAsia="ru-RU"/>
        </w:rPr>
      </w:pPr>
      <w:r w:rsidRPr="00525AEE">
        <w:rPr>
          <w:rFonts w:ascii="Times New Roman" w:eastAsia="Times New Roman" w:hAnsi="Times New Roman" w:cs="Times New Roman"/>
          <w:b/>
          <w:bCs/>
          <w:sz w:val="24"/>
          <w:szCs w:val="24"/>
          <w:lang w:eastAsia="ru-RU"/>
        </w:rPr>
        <w:t>2.3</w:t>
      </w:r>
      <w:r w:rsidRPr="00525AEE">
        <w:rPr>
          <w:rFonts w:ascii="Times New Roman CYR" w:eastAsia="Times New Roman" w:hAnsi="Times New Roman CYR" w:cs="Times New Roman CYR"/>
          <w:sz w:val="24"/>
          <w:szCs w:val="24"/>
          <w:lang w:eastAsia="ru-RU"/>
        </w:rPr>
        <w:t xml:space="preserve"> </w:t>
      </w:r>
      <w:r w:rsidRPr="00525AEE">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254" w:rsidRPr="00D44E43" w:rsidRDefault="00A54254" w:rsidP="00A54254">
      <w:pPr>
        <w:spacing w:after="0" w:line="240" w:lineRule="auto"/>
        <w:ind w:firstLine="708"/>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(см. стр. ОП</w:t>
      </w:r>
      <w:proofErr w:type="gramStart"/>
      <w:r>
        <w:rPr>
          <w:rFonts w:ascii="Times New Roman CYR" w:eastAsia="Times New Roman" w:hAnsi="Times New Roman CYR" w:cs="Times New Roman CYR"/>
          <w:b/>
          <w:sz w:val="24"/>
          <w:szCs w:val="24"/>
          <w:lang w:eastAsia="ru-RU"/>
        </w:rPr>
        <w:t>.Д</w:t>
      </w:r>
      <w:proofErr w:type="gramEnd"/>
      <w:r>
        <w:rPr>
          <w:rFonts w:ascii="Times New Roman CYR" w:eastAsia="Times New Roman" w:hAnsi="Times New Roman CYR" w:cs="Times New Roman CYR"/>
          <w:b/>
          <w:sz w:val="24"/>
          <w:szCs w:val="24"/>
          <w:lang w:eastAsia="ru-RU"/>
        </w:rPr>
        <w:t>О)</w:t>
      </w:r>
    </w:p>
    <w:p w:rsidR="00A54254" w:rsidRPr="00525AEE" w:rsidRDefault="00A54254" w:rsidP="00A54254">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sidRPr="00525AEE">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879"/>
      </w:tblGrid>
      <w:tr w:rsidR="00A54254" w:rsidRPr="00525AEE" w:rsidTr="00A54254">
        <w:trPr>
          <w:trHeight w:val="282"/>
        </w:trPr>
        <w:tc>
          <w:tcPr>
            <w:tcW w:w="2127" w:type="dxa"/>
            <w:vMerge w:val="restart"/>
            <w:shd w:val="clear" w:color="auto" w:fill="auto"/>
          </w:tcPr>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 xml:space="preserve">Направления развития </w:t>
            </w:r>
          </w:p>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(далее - образовательные области):</w:t>
            </w:r>
          </w:p>
        </w:tc>
        <w:tc>
          <w:tcPr>
            <w:tcW w:w="7512" w:type="dxa"/>
            <w:gridSpan w:val="2"/>
            <w:shd w:val="clear" w:color="auto" w:fill="auto"/>
          </w:tcPr>
          <w:p w:rsidR="00A54254" w:rsidRPr="00525AEE" w:rsidRDefault="00A54254" w:rsidP="00A54254">
            <w:pPr>
              <w:spacing w:after="0" w:line="240" w:lineRule="auto"/>
              <w:jc w:val="cente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 </w:t>
            </w:r>
            <w:r w:rsidRPr="00525AEE">
              <w:rPr>
                <w:rFonts w:ascii="Times New Roman" w:eastAsia="Times New Roman" w:hAnsi="Times New Roman" w:cs="Times New Roman"/>
                <w:bCs/>
                <w:spacing w:val="-7"/>
                <w:sz w:val="20"/>
                <w:szCs w:val="20"/>
                <w:lang w:eastAsia="ru-RU"/>
              </w:rPr>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Borders>
              <w:right w:val="nil"/>
            </w:tcBorders>
            <w:shd w:val="clear" w:color="auto" w:fill="auto"/>
          </w:tcPr>
          <w:p w:rsidR="00A54254" w:rsidRPr="00525AEE" w:rsidRDefault="000E7A2A" w:rsidP="00A54254">
            <w:pPr>
              <w:spacing w:after="0" w:line="240" w:lineRule="auto"/>
              <w:jc w:val="center"/>
              <w:rPr>
                <w:rFonts w:ascii="Times New Roman" w:eastAsia="Times New Roman" w:hAnsi="Times New Roman" w:cs="Times New Roman"/>
                <w:bCs/>
                <w:spacing w:val="-7"/>
                <w:sz w:val="20"/>
                <w:szCs w:val="20"/>
                <w:lang w:eastAsia="ru-RU"/>
              </w:rPr>
            </w:pPr>
            <w:r w:rsidRPr="000E7A2A">
              <w:rPr>
                <w:rFonts w:ascii="Times New Roman" w:eastAsia="Times New Roman" w:hAnsi="Times New Roman" w:cs="Times New Roman"/>
                <w:bCs/>
                <w:spacing w:val="-7"/>
                <w:sz w:val="20"/>
                <w:szCs w:val="20"/>
                <w:lang w:eastAsia="ru-RU"/>
              </w:rPr>
              <w:t>Младший, средний  дошкольный возраст</w:t>
            </w:r>
          </w:p>
        </w:tc>
        <w:tc>
          <w:tcPr>
            <w:tcW w:w="3879" w:type="dxa"/>
            <w:tcBorders>
              <w:left w:val="nil"/>
            </w:tcBorders>
            <w:shd w:val="clear" w:color="auto" w:fill="auto"/>
          </w:tcPr>
          <w:p w:rsidR="00A54254"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ind w:left="720"/>
              <w:jc w:val="center"/>
              <w:rPr>
                <w:rFonts w:ascii="Times New Roman" w:eastAsia="Times New Roman" w:hAnsi="Times New Roman" w:cs="Times New Roman"/>
                <w:bCs/>
                <w:spacing w:val="-7"/>
                <w:sz w:val="20"/>
                <w:szCs w:val="20"/>
                <w:lang w:eastAsia="ru-RU"/>
              </w:rPr>
            </w:pP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Физическое развитие</w:t>
            </w:r>
          </w:p>
        </w:tc>
        <w:tc>
          <w:tcPr>
            <w:tcW w:w="3633" w:type="dxa"/>
            <w:tcBorders>
              <w:right w:val="nil"/>
            </w:tcBorders>
            <w:shd w:val="clear" w:color="auto" w:fill="auto"/>
          </w:tcPr>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движений</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Утренняя гимнастика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Экспериментирование</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Ситуативный разговор</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A54254" w:rsidRPr="000E7A2A" w:rsidRDefault="000E7A2A" w:rsidP="00A54254">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Проблемная ситуация</w:t>
            </w:r>
          </w:p>
        </w:tc>
        <w:tc>
          <w:tcPr>
            <w:tcW w:w="3879" w:type="dxa"/>
            <w:tcBorders>
              <w:left w:val="nil"/>
            </w:tcBorders>
            <w:shd w:val="clear" w:color="auto" w:fill="auto"/>
          </w:tcPr>
          <w:p w:rsidR="00A54254" w:rsidRPr="00525AEE" w:rsidRDefault="00A54254" w:rsidP="00A54254">
            <w:pPr>
              <w:spacing w:after="0" w:line="240" w:lineRule="auto"/>
              <w:jc w:val="both"/>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jc w:val="both"/>
              <w:rPr>
                <w:rFonts w:ascii="Times New Roman" w:eastAsia="Times New Roman" w:hAnsi="Times New Roman" w:cs="Times New Roman"/>
                <w:sz w:val="24"/>
                <w:szCs w:val="24"/>
                <w:lang w:eastAsia="ru-RU"/>
              </w:rPr>
            </w:pPr>
          </w:p>
        </w:tc>
      </w:tr>
      <w:tr w:rsidR="00A54254" w:rsidRPr="00525AEE" w:rsidTr="000E7A2A">
        <w:trPr>
          <w:trHeight w:val="466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Социально-коммуникативное развитие</w:t>
            </w:r>
          </w:p>
        </w:tc>
        <w:tc>
          <w:tcPr>
            <w:tcW w:w="7512" w:type="dxa"/>
            <w:gridSpan w:val="2"/>
            <w:shd w:val="clear" w:color="auto" w:fill="auto"/>
          </w:tcPr>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Индивидуальная 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Совместная с воспитателем 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Совместная со сверстниками игра (парная, в малой группе)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Педагогическая ситуация</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Экскурсия</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Поручение</w:t>
            </w:r>
          </w:p>
          <w:p w:rsidR="00A54254" w:rsidRPr="00525AEE" w:rsidRDefault="000E7A2A" w:rsidP="000E7A2A">
            <w:pPr>
              <w:spacing w:after="0" w:line="240" w:lineRule="auto"/>
              <w:ind w:left="252"/>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Дежурство.</w:t>
            </w: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Речевое развитие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c>
          <w:tcPr>
            <w:tcW w:w="7512" w:type="dxa"/>
            <w:gridSpan w:val="2"/>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ситуация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Дидактическая  игра</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Ситуация общения.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Хороводная игра с пением</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Игра-драматизация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Обсуждение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A54254" w:rsidRPr="000E7A2A" w:rsidRDefault="000E7A2A" w:rsidP="00A54254">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tc>
      </w:tr>
      <w:tr w:rsidR="00A54254" w:rsidRPr="00525AEE" w:rsidTr="00A54254">
        <w:trPr>
          <w:trHeight w:val="29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Познавательное развитие</w:t>
            </w:r>
          </w:p>
        </w:tc>
        <w:tc>
          <w:tcPr>
            <w:tcW w:w="7512" w:type="dxa"/>
            <w:gridSpan w:val="2"/>
            <w:shd w:val="clear" w:color="auto" w:fill="auto"/>
          </w:tcPr>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Игра-экспериментирование.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Исследовательская</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деятельность</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Конструирование.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Развивающая игра</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Экскурсия</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Ситуативный разговор</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A54254" w:rsidRPr="00525AEE" w:rsidRDefault="000E7A2A" w:rsidP="000E7A2A">
            <w:pPr>
              <w:spacing w:after="0" w:line="240" w:lineRule="auto"/>
              <w:ind w:left="252"/>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Проблемная ситуация</w:t>
            </w:r>
          </w:p>
        </w:tc>
      </w:tr>
      <w:tr w:rsidR="00A54254" w:rsidRPr="00525AEE" w:rsidTr="00A54254">
        <w:trPr>
          <w:trHeight w:val="594"/>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Художественное </w:t>
            </w:r>
            <w:proofErr w:type="gramStart"/>
            <w:r w:rsidRPr="00525AEE">
              <w:rPr>
                <w:rFonts w:ascii="Times New Roman" w:eastAsia="Times New Roman" w:hAnsi="Times New Roman" w:cs="Times New Roman"/>
                <w:sz w:val="24"/>
                <w:szCs w:val="24"/>
                <w:lang w:eastAsia="ru-RU"/>
              </w:rPr>
              <w:t>–э</w:t>
            </w:r>
            <w:proofErr w:type="gramEnd"/>
            <w:r w:rsidRPr="00525AEE">
              <w:rPr>
                <w:rFonts w:ascii="Times New Roman" w:eastAsia="Times New Roman" w:hAnsi="Times New Roman" w:cs="Times New Roman"/>
                <w:sz w:val="24"/>
                <w:szCs w:val="24"/>
                <w:lang w:eastAsia="ru-RU"/>
              </w:rPr>
              <w:t>стетическое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w:t>
            </w:r>
          </w:p>
        </w:tc>
        <w:tc>
          <w:tcPr>
            <w:tcW w:w="7512" w:type="dxa"/>
            <w:gridSpan w:val="2"/>
            <w:shd w:val="clear" w:color="auto" w:fill="auto"/>
          </w:tcPr>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эстетически</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привлекательных предметов </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Организация выставок</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Изготовление украшений</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Слушание </w:t>
            </w:r>
            <w:proofErr w:type="gramStart"/>
            <w:r w:rsidRPr="000E7A2A">
              <w:rPr>
                <w:rFonts w:ascii="Times New Roman" w:eastAsia="Times New Roman" w:hAnsi="Times New Roman" w:cs="Times New Roman"/>
                <w:sz w:val="24"/>
                <w:szCs w:val="24"/>
                <w:lang w:eastAsia="ru-RU"/>
              </w:rPr>
              <w:t>соответствующей</w:t>
            </w:r>
            <w:proofErr w:type="gramEnd"/>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возрасту </w:t>
            </w:r>
            <w:proofErr w:type="gramStart"/>
            <w:r w:rsidRPr="000E7A2A">
              <w:rPr>
                <w:rFonts w:ascii="Times New Roman" w:eastAsia="Times New Roman" w:hAnsi="Times New Roman" w:cs="Times New Roman"/>
                <w:sz w:val="24"/>
                <w:szCs w:val="24"/>
                <w:lang w:eastAsia="ru-RU"/>
              </w:rPr>
              <w:t>народной</w:t>
            </w:r>
            <w:proofErr w:type="gramEnd"/>
            <w:r w:rsidRPr="000E7A2A">
              <w:rPr>
                <w:rFonts w:ascii="Times New Roman" w:eastAsia="Times New Roman" w:hAnsi="Times New Roman" w:cs="Times New Roman"/>
                <w:sz w:val="24"/>
                <w:szCs w:val="24"/>
                <w:lang w:eastAsia="ru-RU"/>
              </w:rPr>
              <w:t>,</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классической, детской музыки</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Экспериментирование </w:t>
            </w:r>
            <w:proofErr w:type="gramStart"/>
            <w:r w:rsidRPr="000E7A2A">
              <w:rPr>
                <w:rFonts w:ascii="Times New Roman" w:eastAsia="Times New Roman" w:hAnsi="Times New Roman" w:cs="Times New Roman"/>
                <w:sz w:val="24"/>
                <w:szCs w:val="24"/>
                <w:lang w:eastAsia="ru-RU"/>
              </w:rPr>
              <w:t>со</w:t>
            </w:r>
            <w:proofErr w:type="gramEnd"/>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Звуками</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Музыкально-дидактическая игра</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Разучивание музыкальных игр и танцев</w:t>
            </w:r>
          </w:p>
          <w:p w:rsidR="00A54254" w:rsidRPr="000E7A2A" w:rsidRDefault="000E7A2A" w:rsidP="000E7A2A">
            <w:pPr>
              <w:numPr>
                <w:ilvl w:val="0"/>
                <w:numId w:val="11"/>
              </w:numPr>
              <w:tabs>
                <w:tab w:val="num" w:pos="0"/>
                <w:tab w:val="left" w:pos="285"/>
              </w:tabs>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Совместное пение</w:t>
            </w:r>
          </w:p>
        </w:tc>
      </w:tr>
    </w:tbl>
    <w:p w:rsidR="00A54254" w:rsidRPr="00525AEE" w:rsidRDefault="00A54254" w:rsidP="000E7A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4"/>
        <w:tblW w:w="0" w:type="auto"/>
        <w:tblLook w:val="04A0" w:firstRow="1" w:lastRow="0" w:firstColumn="1" w:lastColumn="0" w:noHBand="0" w:noVBand="1"/>
      </w:tblPr>
      <w:tblGrid>
        <w:gridCol w:w="9571"/>
      </w:tblGrid>
      <w:tr w:rsidR="00A54254" w:rsidTr="00A54254">
        <w:tc>
          <w:tcPr>
            <w:tcW w:w="9571" w:type="dxa"/>
          </w:tcPr>
          <w:p w:rsidR="00A54254" w:rsidRPr="00525AEE" w:rsidRDefault="00A54254" w:rsidP="00A54254">
            <w:pPr>
              <w:jc w:val="center"/>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для детей дошкольного возраста</w:t>
            </w:r>
          </w:p>
          <w:p w:rsidR="00A54254" w:rsidRDefault="00A54254" w:rsidP="00A54254">
            <w:pPr>
              <w:jc w:val="center"/>
              <w:rPr>
                <w:rFonts w:ascii="Times New Roman" w:hAnsi="Times New Roman" w:cs="Times New Roman"/>
                <w:sz w:val="24"/>
                <w:szCs w:val="24"/>
              </w:rPr>
            </w:pPr>
            <w:r w:rsidRPr="00525AEE">
              <w:rPr>
                <w:rFonts w:ascii="Times New Roman" w:eastAsia="Times New Roman" w:hAnsi="Times New Roman" w:cs="Times New Roman"/>
                <w:color w:val="000000"/>
                <w:sz w:val="24"/>
                <w:szCs w:val="24"/>
                <w:lang w:eastAsia="ru-RU"/>
              </w:rPr>
              <w:t xml:space="preserve"> (3 года - 8 лет)</w:t>
            </w:r>
          </w:p>
        </w:tc>
      </w:tr>
      <w:tr w:rsidR="00A54254" w:rsidTr="00A54254">
        <w:tc>
          <w:tcPr>
            <w:tcW w:w="9571" w:type="dxa"/>
          </w:tcPr>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игровая</w:t>
            </w:r>
            <w:proofErr w:type="gramEnd"/>
            <w:r w:rsidRPr="00525AE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25AEE">
              <w:rPr>
                <w:rFonts w:ascii="Times New Roman" w:eastAsia="Times New Roman" w:hAnsi="Times New Roman" w:cs="Times New Roman"/>
                <w:color w:val="000000"/>
                <w:sz w:val="24"/>
                <w:szCs w:val="24"/>
                <w:lang w:eastAsia="ru-RU"/>
              </w:rPr>
              <w:t>со</w:t>
            </w:r>
            <w:proofErr w:type="gramEnd"/>
            <w:r w:rsidRPr="00525AEE">
              <w:rPr>
                <w:rFonts w:ascii="Times New Roman" w:eastAsia="Times New Roman" w:hAnsi="Times New Roman" w:cs="Times New Roman"/>
                <w:color w:val="000000"/>
                <w:sz w:val="24"/>
                <w:szCs w:val="24"/>
                <w:lang w:eastAsia="ru-RU"/>
              </w:rPr>
              <w:t xml:space="preserve"> взрослыми и сверстниками),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познавательно-исследовательская</w:t>
            </w:r>
            <w:proofErr w:type="gramEnd"/>
            <w:r w:rsidRPr="00525AE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изобразительная (рисование, лепка, аппликация),</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lastRenderedPageBreak/>
              <w:t>музыкальная</w:t>
            </w:r>
            <w:proofErr w:type="gramEnd"/>
            <w:r w:rsidRPr="00525AE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4254" w:rsidRDefault="00A54254" w:rsidP="00A54254">
            <w:pPr>
              <w:jc w:val="center"/>
              <w:rPr>
                <w:rFonts w:ascii="Times New Roman" w:hAnsi="Times New Roman" w:cs="Times New Roman"/>
                <w:sz w:val="24"/>
                <w:szCs w:val="24"/>
              </w:rPr>
            </w:pPr>
            <w:proofErr w:type="gramStart"/>
            <w:r w:rsidRPr="00525AEE">
              <w:rPr>
                <w:rFonts w:ascii="Times New Roman" w:eastAsia="Times New Roman" w:hAnsi="Times New Roman" w:cs="Times New Roman"/>
                <w:color w:val="000000"/>
                <w:sz w:val="24"/>
                <w:szCs w:val="24"/>
                <w:lang w:eastAsia="ru-RU"/>
              </w:rPr>
              <w:t>двигательная</w:t>
            </w:r>
            <w:proofErr w:type="gramEnd"/>
            <w:r w:rsidRPr="00525AE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A54254" w:rsidRDefault="00A54254" w:rsidP="000E7A2A">
      <w:pPr>
        <w:spacing w:after="0"/>
        <w:rPr>
          <w:rFonts w:ascii="Times New Roman" w:hAnsi="Times New Roman" w:cs="Times New Roman"/>
          <w:sz w:val="24"/>
          <w:szCs w:val="24"/>
        </w:rPr>
      </w:pPr>
    </w:p>
    <w:p w:rsidR="00A54254" w:rsidRDefault="00A54254" w:rsidP="00A54254">
      <w:pPr>
        <w:tabs>
          <w:tab w:val="num" w:pos="-567"/>
        </w:tabs>
        <w:spacing w:after="0"/>
        <w:ind w:left="-567" w:firstLine="141"/>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Образовательная область «Физическое развитие»</w:t>
      </w: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Средние группы</w:t>
      </w:r>
    </w:p>
    <w:tbl>
      <w:tblPr>
        <w:tblW w:w="97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395"/>
        <w:gridCol w:w="2409"/>
        <w:gridCol w:w="15"/>
      </w:tblGrid>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Задачи и 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Формы работы с детьми и формы организации детей</w:t>
            </w:r>
          </w:p>
        </w:tc>
        <w:tc>
          <w:tcPr>
            <w:tcW w:w="2424"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Формы организации детей, </w:t>
            </w:r>
            <w:proofErr w:type="gramStart"/>
            <w:r w:rsidRPr="000E7A2A">
              <w:rPr>
                <w:rFonts w:ascii="Times New Roman" w:eastAsia="Times New Roman" w:hAnsi="Times New Roman" w:cs="Times New Roman"/>
                <w:sz w:val="24"/>
                <w:szCs w:val="24"/>
                <w:lang w:eastAsia="ru-RU"/>
              </w:rPr>
              <w:t>ответственный</w:t>
            </w:r>
            <w:proofErr w:type="gramEnd"/>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Занятия</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Физкультурное занятие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Физкультурный досуг, 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Подвижные игры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Плавание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Физкультминутки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нарушениями развития стопы  по укреплению мышц стопы</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нарушением осанки</w:t>
            </w:r>
          </w:p>
          <w:p w:rsidR="000E7A2A" w:rsidRPr="000E7A2A" w:rsidRDefault="000E7A2A" w:rsidP="000E7A2A">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двигательной активности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освоения ОВД и физических качеств</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ожирением</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Ограничение физической нагрузки детям с пупочной грыжей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390"/>
        </w:trPr>
        <w:tc>
          <w:tcPr>
            <w:tcW w:w="2977" w:type="dxa"/>
            <w:tcBorders>
              <w:top w:val="single" w:sz="4" w:space="0" w:color="000000"/>
              <w:left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 xml:space="preserve">та: выполнение основных движений, </w:t>
            </w:r>
            <w:r w:rsidRPr="000E7A2A">
              <w:rPr>
                <w:rFonts w:ascii="Times New Roman" w:eastAsia="Calibri" w:hAnsi="Times New Roman" w:cs="Times New Roman"/>
                <w:sz w:val="23"/>
                <w:szCs w:val="23"/>
                <w:lang w:eastAsia="ru-RU"/>
              </w:rPr>
              <w:lastRenderedPageBreak/>
              <w:t>общеразвивающих упражнений, соблюдение и контроль правил, участие в подвижных играх</w:t>
            </w:r>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Утренняя гимнастика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Гимнастика после сна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Подвижные игры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плоскостопием по укреплению мышц стопы</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нарушением осанки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двигательной активности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0E7A2A" w:rsidRPr="000E7A2A" w:rsidRDefault="000E7A2A" w:rsidP="000E7A2A">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низким уровнем интереса и потребности в двигательной деятельности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ожирением</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0E7A2A">
              <w:rPr>
                <w:rFonts w:ascii="Times New Roman" w:eastAsia="Calibri" w:hAnsi="Times New Roman" w:cs="Times New Roman"/>
                <w:sz w:val="23"/>
                <w:szCs w:val="23"/>
                <w:lang w:eastAsia="ru-RU"/>
              </w:rPr>
              <w:lastRenderedPageBreak/>
              <w:t>Развитие физических качеств: быстроты, координации, скоростно-силовых качеств, общая выносливость, сила, гибкость</w:t>
            </w:r>
            <w:proofErr w:type="gramEnd"/>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390"/>
        </w:trPr>
        <w:tc>
          <w:tcPr>
            <w:tcW w:w="2977" w:type="dxa"/>
            <w:tcBorders>
              <w:top w:val="single" w:sz="4" w:space="0" w:color="000000"/>
              <w:left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Самостоятельная деятельность детей</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tc>
        <w:tc>
          <w:tcPr>
            <w:tcW w:w="4395"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Физические и спортивные упражнения, 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Разные виды детской деятельности в течение дня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95"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114"/>
        </w:trPr>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blPrEx>
          <w:tblLook w:val="01E0" w:firstRow="1" w:lastRow="1" w:firstColumn="1" w:lastColumn="1" w:noHBand="0" w:noVBand="0"/>
        </w:tblPrEx>
        <w:trPr>
          <w:gridAfter w:val="1"/>
          <w:wAfter w:w="15" w:type="dxa"/>
        </w:trPr>
        <w:tc>
          <w:tcPr>
            <w:tcW w:w="9781" w:type="dxa"/>
            <w:gridSpan w:val="3"/>
          </w:tcPr>
          <w:p w:rsidR="000E7A2A" w:rsidRPr="000E7A2A" w:rsidRDefault="000E7A2A" w:rsidP="000E7A2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0E7A2A" w:rsidRPr="000E7A2A" w:rsidTr="000E7A2A">
        <w:tblPrEx>
          <w:tblLook w:val="01E0" w:firstRow="1" w:lastRow="1" w:firstColumn="1" w:lastColumn="1" w:noHBand="0" w:noVBand="0"/>
        </w:tblPrEx>
        <w:trPr>
          <w:gridAfter w:val="1"/>
          <w:wAfter w:w="15" w:type="dxa"/>
        </w:trPr>
        <w:tc>
          <w:tcPr>
            <w:tcW w:w="7372" w:type="dxa"/>
            <w:gridSpan w:val="2"/>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 средствам организации и </w:t>
            </w:r>
            <w:r w:rsidRPr="000E7A2A">
              <w:rPr>
                <w:rFonts w:ascii="Times New Roman" w:eastAsia="Times New Roman" w:hAnsi="Times New Roman" w:cs="Times New Roman"/>
                <w:sz w:val="24"/>
                <w:szCs w:val="24"/>
                <w:lang w:eastAsia="ru-RU"/>
              </w:rPr>
              <w:lastRenderedPageBreak/>
              <w:t>оптимизации образовательного процесса</w:t>
            </w:r>
          </w:p>
        </w:tc>
      </w:tr>
      <w:tr w:rsidR="000E7A2A" w:rsidRPr="000E7A2A" w:rsidTr="000E7A2A">
        <w:tblPrEx>
          <w:tblLook w:val="01E0" w:firstRow="1" w:lastRow="1" w:firstColumn="1" w:lastColumn="1" w:noHBand="0" w:noVBand="0"/>
        </w:tblPrEx>
        <w:trPr>
          <w:gridAfter w:val="1"/>
          <w:wAfter w:w="15" w:type="dxa"/>
        </w:trPr>
        <w:tc>
          <w:tcPr>
            <w:tcW w:w="7372" w:type="dxa"/>
            <w:gridSpan w:val="2"/>
          </w:tcPr>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«Речевое развитие»   (развитие свободного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0E7A2A">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0E7A2A">
              <w:rPr>
                <w:rFonts w:ascii="Times New Roman" w:eastAsia="Times New Roman" w:hAnsi="Times New Roman" w:cs="Times New Roman"/>
                <w:sz w:val="24"/>
                <w:szCs w:val="24"/>
                <w:lang w:eastAsia="ru-RU"/>
              </w:rPr>
              <w:t>операциональным</w:t>
            </w:r>
            <w:proofErr w:type="spellEnd"/>
            <w:r w:rsidRPr="000E7A2A">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0E7A2A">
              <w:rPr>
                <w:rFonts w:ascii="Times New Roman" w:eastAsia="Times New Roman" w:hAnsi="Times New Roman" w:cs="Times New Roman"/>
                <w:sz w:val="24"/>
                <w:szCs w:val="24"/>
                <w:lang w:eastAsia="ru-RU"/>
              </w:rPr>
              <w:t>ритмической деятельности</w:t>
            </w:r>
            <w:proofErr w:type="gramEnd"/>
            <w:r w:rsidRPr="000E7A2A">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«Речевое развитие»</w:t>
            </w:r>
            <w:proofErr w:type="gramStart"/>
            <w:r w:rsidRPr="000E7A2A">
              <w:rPr>
                <w:rFonts w:ascii="Times New Roman" w:eastAsia="Times New Roman" w:hAnsi="Times New Roman" w:cs="Times New Roman"/>
                <w:sz w:val="24"/>
                <w:szCs w:val="24"/>
                <w:lang w:eastAsia="ru-RU"/>
              </w:rPr>
              <w:t xml:space="preserve"> ,</w:t>
            </w:r>
            <w:proofErr w:type="gramEnd"/>
            <w:r w:rsidRPr="000E7A2A">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Образовательная область «Социально-коммуникативное развитие»</w:t>
      </w:r>
    </w:p>
    <w:p w:rsidR="000E7A2A" w:rsidRDefault="000E7A2A" w:rsidP="00A54254">
      <w:pPr>
        <w:tabs>
          <w:tab w:val="num" w:pos="-567"/>
        </w:tabs>
        <w:spacing w:after="0"/>
        <w:ind w:left="-567" w:firstLine="141"/>
        <w:jc w:val="center"/>
        <w:rPr>
          <w:rFonts w:ascii="Times New Roman" w:eastAsia="Times New Roman" w:hAnsi="Times New Roman" w:cs="Times New Roman"/>
          <w:b/>
          <w:sz w:val="24"/>
          <w:szCs w:val="24"/>
          <w:lang w:eastAsia="ru-RU"/>
        </w:rPr>
      </w:pP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Средние группы</w:t>
      </w:r>
    </w:p>
    <w:tbl>
      <w:tblPr>
        <w:tblW w:w="100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260"/>
        <w:gridCol w:w="2552"/>
        <w:gridCol w:w="1984"/>
        <w:gridCol w:w="141"/>
      </w:tblGrid>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Задачи и содержание работы</w:t>
            </w:r>
          </w:p>
        </w:tc>
        <w:tc>
          <w:tcPr>
            <w:tcW w:w="5812"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Формы работы с детьми и формы организации детей</w:t>
            </w:r>
          </w:p>
        </w:tc>
        <w:tc>
          <w:tcPr>
            <w:tcW w:w="1984"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Формы организации детей, </w:t>
            </w:r>
            <w:proofErr w:type="gramStart"/>
            <w:r w:rsidRPr="000E7A2A">
              <w:rPr>
                <w:rFonts w:ascii="Times New Roman" w:eastAsia="Times New Roman" w:hAnsi="Times New Roman" w:cs="Times New Roman"/>
                <w:sz w:val="24"/>
                <w:szCs w:val="24"/>
                <w:lang w:eastAsia="ru-RU"/>
              </w:rPr>
              <w:t>ответственный</w:t>
            </w:r>
            <w:proofErr w:type="gramEnd"/>
          </w:p>
        </w:tc>
      </w:tr>
      <w:tr w:rsidR="000E7A2A" w:rsidRPr="000E7A2A" w:rsidTr="000E7A2A">
        <w:trPr>
          <w:gridAfter w:val="1"/>
          <w:wAfter w:w="141" w:type="dxa"/>
        </w:trPr>
        <w:tc>
          <w:tcPr>
            <w:tcW w:w="9923"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Занятия</w:t>
            </w:r>
          </w:p>
        </w:tc>
      </w:tr>
      <w:tr w:rsidR="000E7A2A" w:rsidRPr="000E7A2A" w:rsidTr="000E7A2A">
        <w:trPr>
          <w:gridAfter w:val="1"/>
          <w:wAfter w:w="141" w:type="dxa"/>
          <w:trHeight w:val="2683"/>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 за трудом взрослых</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Ситуация морального выбора </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5812" w:type="dxa"/>
            <w:gridSpan w:val="2"/>
            <w:vMerge/>
            <w:tcBorders>
              <w:left w:val="single" w:sz="4" w:space="0" w:color="000000"/>
              <w:right w:val="single" w:sz="4" w:space="0" w:color="000000"/>
            </w:tcBorders>
          </w:tcPr>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418"/>
        </w:trPr>
        <w:tc>
          <w:tcPr>
            <w:tcW w:w="2127" w:type="dxa"/>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Воспитание доброжелательных отношений между детьми, интереса к общему замыслу и согласованию действий</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Развитие эмоциональной отзывчивости, доброжелательного отношения к взрослым и детям</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(игры-имитации, хороводные,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Этюды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Развлечение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сюжетно-ролевые, подвижные, строительные, режиссерские, имитационные, театрализованные)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режиссерские, игры-драматизации)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0E7A2A">
              <w:rPr>
                <w:rFonts w:ascii="Times New Roman" w:eastAsia="Times New Roman" w:hAnsi="Times New Roman" w:cs="Times New Roman"/>
                <w:sz w:val="24"/>
                <w:szCs w:val="24"/>
                <w:lang w:eastAsia="ru-RU"/>
              </w:rPr>
              <w:t>сформированности</w:t>
            </w:r>
            <w:proofErr w:type="spellEnd"/>
            <w:r w:rsidRPr="000E7A2A">
              <w:rPr>
                <w:rFonts w:ascii="Times New Roman" w:eastAsia="Times New Roman" w:hAnsi="Times New Roman" w:cs="Times New Roman"/>
                <w:sz w:val="24"/>
                <w:szCs w:val="24"/>
                <w:lang w:eastAsia="ru-RU"/>
              </w:rPr>
              <w:t xml:space="preserve"> социальных отношений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Игровое упражнение, 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r w:rsidRPr="000E7A2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 xml:space="preserve"> </w:t>
            </w: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5812" w:type="dxa"/>
            <w:gridSpan w:val="2"/>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370"/>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370"/>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78"/>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77"/>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5812" w:type="dxa"/>
            <w:gridSpan w:val="2"/>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9923"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0E7A2A" w:rsidRPr="000E7A2A" w:rsidTr="000E7A2A">
        <w:trPr>
          <w:gridAfter w:val="1"/>
          <w:wAfter w:w="141" w:type="dxa"/>
          <w:trHeight w:val="3392"/>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Обогащать содержание сюжетных игр детей на основе впечатлений о жизни, труде людей, их отношениях, содержания сказок, мультипликационных фильмов</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Просмотр мультфильмов</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Прослушивание сказок</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 за трудом взрослых</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5812" w:type="dxa"/>
            <w:gridSpan w:val="2"/>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before="100"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123"/>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5812" w:type="dxa"/>
            <w:gridSpan w:val="2"/>
            <w:vMerge/>
            <w:tcBorders>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bottom w:val="single" w:sz="4" w:space="0" w:color="000000"/>
              <w:right w:val="single" w:sz="4" w:space="0" w:color="000000"/>
            </w:tcBorders>
          </w:tcPr>
          <w:p w:rsidR="000E7A2A" w:rsidRPr="000E7A2A" w:rsidRDefault="000E7A2A" w:rsidP="000E7A2A">
            <w:pPr>
              <w:spacing w:before="100"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1742"/>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Просмотр мультфильмов</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Прослушивание сказок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(игры-имитации, хороводные,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Этюды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Развлечение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сюжетно-ролевые, подвижные, строительные, режиссерские, имитационные, театрализованные)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режиссерские, игры-драматизации)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0E7A2A">
              <w:rPr>
                <w:rFonts w:ascii="Times New Roman" w:eastAsia="Times New Roman" w:hAnsi="Times New Roman" w:cs="Times New Roman"/>
                <w:sz w:val="24"/>
                <w:szCs w:val="24"/>
                <w:lang w:eastAsia="ru-RU"/>
              </w:rPr>
              <w:t>сформированности</w:t>
            </w:r>
            <w:proofErr w:type="spellEnd"/>
            <w:r w:rsidRPr="000E7A2A">
              <w:rPr>
                <w:rFonts w:ascii="Times New Roman" w:eastAsia="Times New Roman" w:hAnsi="Times New Roman" w:cs="Times New Roman"/>
                <w:sz w:val="24"/>
                <w:szCs w:val="24"/>
                <w:lang w:eastAsia="ru-RU"/>
              </w:rPr>
              <w:t xml:space="preserve"> социальных отношений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Игровое упражнение, 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r w:rsidRPr="000E7A2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Педагог-психолог</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116"/>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5812" w:type="dxa"/>
            <w:gridSpan w:val="2"/>
            <w:vMerge/>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tc>
        <w:tc>
          <w:tcPr>
            <w:tcW w:w="1984" w:type="dxa"/>
            <w:vMerge/>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Обогащение социальных представлений о людях (внешность, половозрастные отличия, профессии, правила отношений между </w:t>
            </w:r>
            <w:r w:rsidRPr="000E7A2A">
              <w:rPr>
                <w:rFonts w:ascii="Times New Roman" w:eastAsia="Times New Roman" w:hAnsi="Times New Roman" w:cs="Times New Roman"/>
                <w:sz w:val="24"/>
                <w:szCs w:val="24"/>
                <w:lang w:eastAsia="ru-RU"/>
              </w:rPr>
              <w:lastRenderedPageBreak/>
              <w:t>взрослыми и детьми)</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Развитие стремления к совместным играм, взаимодействию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98"/>
        </w:trPr>
        <w:tc>
          <w:tcPr>
            <w:tcW w:w="10064" w:type="dxa"/>
            <w:gridSpan w:val="5"/>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Самостоятельная деятельность детей</w:t>
            </w:r>
          </w:p>
        </w:tc>
      </w:tr>
      <w:tr w:rsidR="000E7A2A" w:rsidRPr="000E7A2A" w:rsidTr="000E7A2A">
        <w:trPr>
          <w:trHeight w:val="840"/>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2552"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Разные виды детской деятельности в течение дня</w:t>
            </w:r>
          </w:p>
        </w:tc>
        <w:tc>
          <w:tcPr>
            <w:tcW w:w="2125"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846"/>
        </w:trPr>
        <w:tc>
          <w:tcPr>
            <w:tcW w:w="5387" w:type="dxa"/>
            <w:gridSpan w:val="2"/>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70"/>
        </w:trPr>
        <w:tc>
          <w:tcPr>
            <w:tcW w:w="5387" w:type="dxa"/>
            <w:gridSpan w:val="2"/>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70"/>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53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2552" w:type="dxa"/>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bl>
    <w:p w:rsidR="000E7A2A" w:rsidRDefault="000E7A2A" w:rsidP="00A54254">
      <w:pPr>
        <w:tabs>
          <w:tab w:val="num" w:pos="-567"/>
        </w:tabs>
        <w:spacing w:after="0"/>
        <w:ind w:left="-567" w:firstLine="141"/>
        <w:jc w:val="center"/>
        <w:rPr>
          <w:rFonts w:ascii="Times New Roman" w:eastAsia="Times New Roman" w:hAnsi="Times New Roman" w:cs="Times New Roman"/>
          <w:b/>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644"/>
      </w:tblGrid>
      <w:tr w:rsidR="00F85272" w:rsidRPr="00F85272" w:rsidTr="008512F3">
        <w:tc>
          <w:tcPr>
            <w:tcW w:w="9889" w:type="dxa"/>
            <w:gridSpan w:val="2"/>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F85272" w:rsidRPr="00F85272" w:rsidTr="008512F3">
        <w:tc>
          <w:tcPr>
            <w:tcW w:w="5245" w:type="dxa"/>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c>
          <w:tcPr>
            <w:tcW w:w="5245" w:type="dxa"/>
          </w:tcPr>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детьми в части </w:t>
            </w:r>
            <w:r w:rsidRPr="00F85272">
              <w:rPr>
                <w:rFonts w:ascii="Times New Roman" w:eastAsia="Times New Roman" w:hAnsi="Times New Roman" w:cs="Times New Roman"/>
                <w:sz w:val="24"/>
                <w:szCs w:val="24"/>
                <w:lang w:eastAsia="ru-RU"/>
              </w:rPr>
              <w:lastRenderedPageBreak/>
              <w:t>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F85272" w:rsidRPr="00F85272" w:rsidRDefault="00F85272" w:rsidP="00F85272">
            <w:pPr>
              <w:spacing w:after="0" w:line="240" w:lineRule="auto"/>
              <w:ind w:firstLine="435"/>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«Физическая культура» (использование подвижных игр и физических упражнений).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w:t>
            </w:r>
            <w:proofErr w:type="gramStart"/>
            <w:r w:rsidRPr="00F85272">
              <w:rPr>
                <w:rFonts w:ascii="Times New Roman" w:eastAsia="Times New Roman" w:hAnsi="Times New Roman" w:cs="Times New Roman"/>
                <w:sz w:val="24"/>
                <w:szCs w:val="24"/>
                <w:lang w:eastAsia="ru-RU"/>
              </w:rPr>
              <w:t xml:space="preserve">«Речевое развитие» (использовании сюжетно-ролевых, режиссёрских игр и игр с правилами как средства реализации указанных образовательных областей, </w:t>
            </w:r>
            <w:r w:rsidRPr="00F85272">
              <w:rPr>
                <w:rFonts w:ascii="Times New Roman" w:eastAsia="Times New Roman" w:hAnsi="Times New Roman" w:cs="Times New Roman"/>
                <w:sz w:val="24"/>
                <w:szCs w:val="24"/>
                <w:lang w:eastAsia="ru-RU"/>
              </w:rPr>
              <w:lastRenderedPageBreak/>
              <w:t>использование</w:t>
            </w:r>
            <w:r w:rsidRPr="00F85272">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F85272">
              <w:rPr>
                <w:rFonts w:ascii="Times New Roman" w:eastAsia="Times New Roman" w:hAnsi="Times New Roman" w:cs="Times New Roman"/>
                <w:sz w:val="24"/>
                <w:szCs w:val="24"/>
                <w:lang w:eastAsia="ru-RU"/>
              </w:rPr>
              <w:t>использовании</w:t>
            </w:r>
            <w:proofErr w:type="gramEnd"/>
            <w:r w:rsidRPr="00F85272">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F85272" w:rsidRPr="00F85272" w:rsidRDefault="00F85272" w:rsidP="00F8527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«Речевое развитие» </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100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9"/>
        <w:gridCol w:w="729"/>
        <w:gridCol w:w="2977"/>
        <w:gridCol w:w="2268"/>
        <w:gridCol w:w="160"/>
      </w:tblGrid>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и развитие средств общения: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рассказывать о впечатлениях и событиях из личного опыта, содержании сюжетной картины, знакомой игрушке, предмете;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самостоятельно пересказывать небольшие литературные произведения в форме игры-драматизации, показа настольного театра;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задавать вопросы причинно-следственного характера по прочитанному произведению;</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использовать в речи сложноподчиненные предложения;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(сюжетно-дидактические, подвижные, игры-драматизации)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Дидактические игры  и упражнения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с пиктограммами на узнавание эмоций)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Дыхательные и звуковые упражнения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Артикуляционная гимнастика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Тематические досуги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Разучивание стихотворений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Разучивание стихотворений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речевых умений и навыков</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w:t>
            </w: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Обогащение словаря детей необходимого для освоения ими всех образовательных областей программы</w:t>
            </w:r>
          </w:p>
        </w:tc>
        <w:tc>
          <w:tcPr>
            <w:tcW w:w="6134"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Формирование и развитие общения </w:t>
            </w:r>
            <w:r w:rsidRPr="00F85272">
              <w:rPr>
                <w:rFonts w:ascii="Times New Roman" w:eastAsia="Times New Roman" w:hAnsi="Times New Roman" w:cs="Times New Roman"/>
                <w:sz w:val="24"/>
                <w:szCs w:val="24"/>
                <w:lang w:eastAsia="ru-RU"/>
              </w:rPr>
              <w:lastRenderedPageBreak/>
              <w:t>и средств общения: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инициативности и самостоятельности в общении с взрослыми и сверстниками при решении бытовых и игровых задач;</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желания и умения отгадывать и сочинять описательные загадки о предметах;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осваивать элементарные правила речевого этикета: не перебивать взрослого, вежливо обращаться к нему;</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посредством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сверстниками узнавать новую информацию, выражать просьбу, жалобу, высказывать желания, избегать и разрешать конфликты.</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Игровая образовательная ситуация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(театрализованные, сюжетно-дидактические, подвижные)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Дидактические игры  и упражнения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с пиктограммами на узнавание эмоций)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Этюды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Дыхательные упражнения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Наблюдения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Беседы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в процессе наблюдения за объектами природы, трудом взрослых)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Ситуации общения в процессе закаливания, самообслуживания, гигиенических процедур, на прогулке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Поручения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Ситуации общения, 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речевых умений и навыков</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 xml:space="preserve"> </w:t>
            </w:r>
            <w:r w:rsidRPr="00F85272">
              <w:rPr>
                <w:rFonts w:ascii="Times New Roman" w:eastAsia="Times New Roman" w:hAnsi="Times New Roman" w:cs="Times New Roman"/>
                <w:sz w:val="24"/>
                <w:szCs w:val="24"/>
                <w:u w:val="single"/>
                <w:lang w:eastAsia="ru-RU"/>
              </w:rPr>
              <w:t xml:space="preserve">Подгрупповая, </w:t>
            </w:r>
            <w:r w:rsidRPr="00F85272">
              <w:rPr>
                <w:rFonts w:ascii="Times New Roman" w:eastAsia="Times New Roman" w:hAnsi="Times New Roman" w:cs="Times New Roman"/>
                <w:sz w:val="24"/>
                <w:szCs w:val="24"/>
                <w:u w:val="single"/>
                <w:lang w:eastAsia="ru-RU"/>
              </w:rPr>
              <w:lastRenderedPageBreak/>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Самостоятельная деятельность детей</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Воспитывать потребность в сотрудничестве со сверстниками во всех видах деятельности.</w:t>
            </w:r>
          </w:p>
        </w:tc>
        <w:tc>
          <w:tcPr>
            <w:tcW w:w="3706" w:type="dxa"/>
            <w:gridSpan w:val="2"/>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 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наизусть и отгадывание загадок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428" w:type="dxa"/>
            <w:gridSpan w:val="2"/>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3706" w:type="dxa"/>
            <w:gridSpan w:val="2"/>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F85272">
        <w:tblPrEx>
          <w:tblLook w:val="01E0" w:firstRow="1" w:lastRow="1" w:firstColumn="1" w:lastColumn="1" w:noHBand="0" w:noVBand="0"/>
        </w:tblPrEx>
        <w:trPr>
          <w:gridAfter w:val="1"/>
          <w:wAfter w:w="160" w:type="dxa"/>
        </w:trPr>
        <w:tc>
          <w:tcPr>
            <w:tcW w:w="9923" w:type="dxa"/>
            <w:gridSpan w:val="4"/>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F85272" w:rsidRPr="00F85272" w:rsidTr="00F85272">
        <w:tblPrEx>
          <w:tblLook w:val="01E0" w:firstRow="1" w:lastRow="1" w:firstColumn="1" w:lastColumn="1" w:noHBand="0" w:noVBand="0"/>
        </w:tblPrEx>
        <w:trPr>
          <w:gridAfter w:val="1"/>
          <w:wAfter w:w="160" w:type="dxa"/>
        </w:trPr>
        <w:tc>
          <w:tcPr>
            <w:tcW w:w="4678"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F85272">
        <w:tblPrEx>
          <w:tblLook w:val="01E0" w:firstRow="1" w:lastRow="1" w:firstColumn="1" w:lastColumn="1" w:noHBand="0" w:noVBand="0"/>
        </w:tblPrEx>
        <w:trPr>
          <w:gridAfter w:val="1"/>
          <w:wAfter w:w="160" w:type="dxa"/>
        </w:trPr>
        <w:tc>
          <w:tcPr>
            <w:tcW w:w="9923" w:type="dxa"/>
            <w:gridSpan w:val="4"/>
          </w:tcPr>
          <w:p w:rsidR="00F85272" w:rsidRPr="00F85272" w:rsidRDefault="00F85272" w:rsidP="00F85272">
            <w:pPr>
              <w:spacing w:after="0" w:line="240" w:lineRule="auto"/>
              <w:ind w:left="360" w:firstLine="348"/>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область «Познавательное развитие»</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3509"/>
        <w:gridCol w:w="2463"/>
      </w:tblGrid>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Задачи и содержание работы</w:t>
            </w:r>
          </w:p>
        </w:tc>
        <w:tc>
          <w:tcPr>
            <w:tcW w:w="350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 игр</w:t>
            </w:r>
            <w:proofErr w:type="gramStart"/>
            <w:r w:rsidRPr="00F85272">
              <w:rPr>
                <w:rFonts w:ascii="Times New Roman" w:eastAsia="Times New Roman" w:hAnsi="Times New Roman" w:cs="Times New Roman"/>
                <w:sz w:val="24"/>
                <w:szCs w:val="24"/>
                <w:lang w:eastAsia="ru-RU"/>
              </w:rPr>
              <w:t>ы-</w:t>
            </w:r>
            <w:proofErr w:type="gramEnd"/>
            <w:r w:rsidRPr="00F85272">
              <w:rPr>
                <w:rFonts w:ascii="Times New Roman" w:eastAsia="Times New Roman" w:hAnsi="Times New Roman" w:cs="Times New Roman"/>
                <w:sz w:val="24"/>
                <w:szCs w:val="24"/>
                <w:lang w:eastAsia="ru-RU"/>
              </w:rPr>
              <w:t xml:space="preserve"> экспериментирование)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Обследование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Моделирование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Праздники, развлечения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проблемно-игровые ситуации, игры, упражнения с детьми:</w:t>
            </w:r>
          </w:p>
          <w:p w:rsidR="00F85272" w:rsidRPr="00F85272" w:rsidRDefault="00F85272" w:rsidP="00F8527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познавательного интереса; </w:t>
            </w:r>
          </w:p>
          <w:p w:rsidR="00F85272" w:rsidRPr="00F85272" w:rsidRDefault="00F85272" w:rsidP="00F8527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педагог-психолог</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F85272">
              <w:rPr>
                <w:rFonts w:ascii="Times New Roman" w:eastAsia="Times New Roman" w:hAnsi="Times New Roman" w:cs="Times New Roman"/>
                <w:sz w:val="24"/>
                <w:szCs w:val="24"/>
                <w:lang w:eastAsia="ru-RU"/>
              </w:rPr>
              <w:t>игры-экспериментирование</w:t>
            </w:r>
            <w:proofErr w:type="gramEnd"/>
            <w:r w:rsidRPr="00F85272">
              <w:rPr>
                <w:rFonts w:ascii="Times New Roman" w:eastAsia="Times New Roman" w:hAnsi="Times New Roman" w:cs="Times New Roman"/>
                <w:sz w:val="24"/>
                <w:szCs w:val="24"/>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Обследование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Экскурсия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Труд</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Рассказ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Ситуативный разговор</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lastRenderedPageBreak/>
              <w:t>Индивидуальная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проблемно-игровые ситуации, игры (дидактические, экспериментирование и др.) с детьми:</w:t>
            </w:r>
          </w:p>
          <w:p w:rsidR="00F85272" w:rsidRPr="00F85272" w:rsidRDefault="00F85272" w:rsidP="00F85272">
            <w:pPr>
              <w:numPr>
                <w:ilvl w:val="0"/>
                <w:numId w:val="32"/>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познавательного интереса; </w:t>
            </w:r>
          </w:p>
          <w:p w:rsidR="00F85272" w:rsidRPr="00F85272" w:rsidRDefault="00F85272" w:rsidP="00F85272">
            <w:pPr>
              <w:numPr>
                <w:ilvl w:val="0"/>
                <w:numId w:val="32"/>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педагог-</w:t>
            </w:r>
            <w:r w:rsidRPr="00F85272">
              <w:rPr>
                <w:rFonts w:ascii="Times New Roman" w:eastAsia="Times New Roman" w:hAnsi="Times New Roman" w:cs="Times New Roman"/>
                <w:sz w:val="24"/>
                <w:szCs w:val="24"/>
                <w:lang w:eastAsia="ru-RU"/>
              </w:rPr>
              <w:lastRenderedPageBreak/>
              <w:t>психолог</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Самостоятельная деятельность детей</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 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Сюжетно-ролевые игры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Развивающие игры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Игра-экспериментирование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bl>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4819"/>
      </w:tblGrid>
      <w:tr w:rsidR="00F85272" w:rsidRPr="00F85272" w:rsidTr="008512F3">
        <w:tc>
          <w:tcPr>
            <w:tcW w:w="9889" w:type="dxa"/>
            <w:gridSpan w:val="2"/>
          </w:tcPr>
          <w:p w:rsidR="00F85272" w:rsidRPr="00F85272" w:rsidRDefault="00F85272" w:rsidP="00F85272">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F85272" w:rsidRPr="00F85272" w:rsidTr="008512F3">
        <w:tc>
          <w:tcPr>
            <w:tcW w:w="5070" w:type="dxa"/>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c>
          <w:tcPr>
            <w:tcW w:w="5070" w:type="dxa"/>
          </w:tcPr>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«Физическое развитие» (формирование и</w:t>
            </w:r>
            <w:r w:rsidRPr="00F85272">
              <w:rPr>
                <w:rFonts w:ascii="Times New Roman" w:eastAsia="Times New Roman" w:hAnsi="Times New Roman" w:cs="Times New Roman"/>
                <w:sz w:val="24"/>
                <w:szCs w:val="24"/>
                <w:lang w:eastAsia="ru-RU"/>
              </w:rPr>
              <w:tab/>
              <w:t>закрепление</w:t>
            </w:r>
            <w:r w:rsidRPr="00F85272">
              <w:rPr>
                <w:rFonts w:ascii="Times New Roman" w:eastAsia="Times New Roman" w:hAnsi="Times New Roman" w:cs="Times New Roman"/>
                <w:sz w:val="24"/>
                <w:szCs w:val="24"/>
                <w:lang w:eastAsia="ru-RU"/>
              </w:rPr>
              <w:tab/>
              <w:t>ориентировки</w:t>
            </w:r>
            <w:r w:rsidRPr="00F85272">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«Социально-коммуникативное развитие»</w:t>
            </w:r>
            <w:r w:rsidRPr="00F85272">
              <w:rPr>
                <w:rFonts w:ascii="Times New Roman" w:eastAsia="Times New Roman" w:hAnsi="Times New Roman" w:cs="Times New Roman"/>
                <w:sz w:val="24"/>
                <w:szCs w:val="24"/>
                <w:lang w:eastAsia="ru-RU"/>
              </w:rPr>
              <w:tab/>
              <w:t>(формирование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roofErr w:type="gramEnd"/>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F85272">
              <w:rPr>
                <w:rFonts w:ascii="Times New Roman" w:eastAsia="Times New Roman" w:hAnsi="Times New Roman" w:cs="Times New Roman"/>
                <w:sz w:val="24"/>
                <w:szCs w:val="24"/>
                <w:lang w:eastAsia="ru-RU"/>
              </w:rPr>
              <w:tab/>
              <w:t xml:space="preserve">и продуктивной деятельности в </w:t>
            </w:r>
            <w:r w:rsidRPr="00F85272">
              <w:rPr>
                <w:rFonts w:ascii="Times New Roman" w:eastAsia="Times New Roman" w:hAnsi="Times New Roman" w:cs="Times New Roman"/>
                <w:sz w:val="24"/>
                <w:szCs w:val="24"/>
                <w:lang w:eastAsia="ru-RU"/>
              </w:rPr>
              <w:lastRenderedPageBreak/>
              <w:t>процессе свободного общения со сверстниками и взрослыми).</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lastRenderedPageBreak/>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«Речевое развитие»</w:t>
            </w:r>
            <w:r w:rsidRPr="00F85272">
              <w:rPr>
                <w:rFonts w:ascii="Times New Roman" w:eastAsia="Times New Roman" w:hAnsi="Times New Roman" w:cs="Times New Roman"/>
                <w:sz w:val="24"/>
                <w:szCs w:val="24"/>
                <w:lang w:eastAsia="ru-RU"/>
              </w:rPr>
              <w:tab/>
              <w:t>(использование художественных</w:t>
            </w:r>
            <w:r w:rsidRPr="00F85272">
              <w:rPr>
                <w:rFonts w:ascii="Times New Roman" w:eastAsia="Times New Roman" w:hAnsi="Times New Roman" w:cs="Times New Roman"/>
                <w:sz w:val="24"/>
                <w:szCs w:val="24"/>
                <w:lang w:eastAsia="ru-RU"/>
              </w:rPr>
              <w:tab/>
              <w:t>произведений для</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формирования целостной картины мира).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
        </w:tc>
      </w:tr>
    </w:tbl>
    <w:p w:rsidR="00F85272" w:rsidRPr="00F85272" w:rsidRDefault="00F85272" w:rsidP="00F85272">
      <w:pPr>
        <w:spacing w:after="0" w:line="240" w:lineRule="auto"/>
        <w:ind w:firstLine="567"/>
        <w:jc w:val="both"/>
        <w:rPr>
          <w:rFonts w:ascii="Times New Roman" w:eastAsia="Times New Roman" w:hAnsi="Times New Roman" w:cs="Times New Roman"/>
          <w:bCs/>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984"/>
        <w:gridCol w:w="2126"/>
        <w:gridCol w:w="2410"/>
      </w:tblGrid>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4110"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1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Фронтальная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 за явлениями окружающего мира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36"/>
                <w:szCs w:val="36"/>
                <w:lang w:eastAsia="ru-RU"/>
              </w:rPr>
            </w:pPr>
            <w:r w:rsidRPr="00F85272">
              <w:rPr>
                <w:rFonts w:ascii="Times New Roman" w:eastAsia="Times New Roman" w:hAnsi="Times New Roman" w:cs="Times New Roman"/>
                <w:sz w:val="24"/>
                <w:szCs w:val="24"/>
                <w:lang w:eastAsia="ru-RU"/>
              </w:rPr>
              <w:t>Игра – экспериментирование</w:t>
            </w:r>
            <w:r w:rsidRPr="00F85272">
              <w:rPr>
                <w:rFonts w:ascii="Times New Roman" w:eastAsia="Times New Roman" w:hAnsi="Times New Roman" w:cs="Times New Roman"/>
                <w:sz w:val="36"/>
                <w:szCs w:val="36"/>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w:t>
            </w: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lang w:eastAsia="ru-RU"/>
              </w:rPr>
              <w:t xml:space="preserve"> </w:t>
            </w:r>
            <w:r w:rsidRPr="00F85272">
              <w:rPr>
                <w:rFonts w:ascii="Times New Roman" w:eastAsia="Times New Roman" w:hAnsi="Times New Roman" w:cs="Times New Roman"/>
                <w:sz w:val="24"/>
                <w:szCs w:val="24"/>
                <w:u w:val="single"/>
                <w:lang w:eastAsia="ru-RU"/>
              </w:rPr>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художественного восприятия произведений искусства, умение последовательно рассматривать образ, соотносить увиденное с личным опытом</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i/>
                <w:sz w:val="24"/>
                <w:szCs w:val="24"/>
                <w:lang w:eastAsia="ru-RU"/>
              </w:rPr>
            </w:pPr>
            <w:r w:rsidRPr="00F85272">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Фронтальная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 за явлениями окружающего мира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36"/>
                <w:szCs w:val="36"/>
                <w:lang w:eastAsia="ru-RU"/>
              </w:rPr>
            </w:pPr>
            <w:r w:rsidRPr="00F85272">
              <w:rPr>
                <w:rFonts w:ascii="Times New Roman" w:eastAsia="Times New Roman" w:hAnsi="Times New Roman" w:cs="Times New Roman"/>
                <w:sz w:val="24"/>
                <w:szCs w:val="24"/>
                <w:lang w:eastAsia="ru-RU"/>
              </w:rPr>
              <w:t>Игра – экспериментирование</w:t>
            </w:r>
            <w:r w:rsidRPr="00F85272">
              <w:rPr>
                <w:rFonts w:ascii="Times New Roman" w:eastAsia="Times New Roman" w:hAnsi="Times New Roman" w:cs="Times New Roman"/>
                <w:sz w:val="36"/>
                <w:szCs w:val="36"/>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(экспериментирование, дидактическая, театрализованная), рассматривание, рассказ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интереса к изобразительной деятельности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 игровое упражнение, игра-импровизация с детьми с разным уровнем изобразительных навыков</w:t>
            </w: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художественного восприятия произведений искусства, умение последовательно рассматривать образ, соотносить увиденное с личным опытом</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i/>
                <w:sz w:val="24"/>
                <w:szCs w:val="24"/>
                <w:lang w:eastAsia="ru-RU"/>
              </w:rPr>
            </w:pPr>
            <w:r w:rsidRPr="00F85272">
              <w:rPr>
                <w:rFonts w:ascii="Times New Roman" w:eastAsia="Times New Roman" w:hAnsi="Times New Roman" w:cs="Times New Roman"/>
                <w:i/>
                <w:sz w:val="24"/>
                <w:szCs w:val="24"/>
                <w:lang w:eastAsia="ru-RU"/>
              </w:rPr>
              <w:t>Самостоятельная деятельность детей</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Воспитание эмоционально-эстетических чувств, умения откликаться на проявления </w:t>
            </w:r>
            <w:r w:rsidRPr="00F85272">
              <w:rPr>
                <w:rFonts w:ascii="Times New Roman" w:eastAsia="Times New Roman" w:hAnsi="Times New Roman" w:cs="Times New Roman"/>
                <w:sz w:val="24"/>
                <w:szCs w:val="24"/>
                <w:lang w:eastAsia="ru-RU"/>
              </w:rPr>
              <w:lastRenderedPageBreak/>
              <w:t>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lastRenderedPageBreak/>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lang w:eastAsia="ru-RU"/>
              </w:rPr>
              <w:t xml:space="preserve">Продуктивные виды детской </w:t>
            </w:r>
            <w:r w:rsidRPr="00F85272">
              <w:rPr>
                <w:rFonts w:ascii="Times New Roman" w:eastAsia="Times New Roman" w:hAnsi="Times New Roman" w:cs="Times New Roman"/>
                <w:sz w:val="24"/>
                <w:szCs w:val="24"/>
                <w:lang w:eastAsia="ru-RU"/>
              </w:rPr>
              <w:lastRenderedPageBreak/>
              <w:t>деятельности в течение дня</w:t>
            </w:r>
            <w:r w:rsidRPr="00F85272">
              <w:rPr>
                <w:rFonts w:ascii="Times New Roman" w:eastAsia="Times New Roman" w:hAnsi="Times New Roman" w:cs="Times New Roman"/>
                <w:sz w:val="24"/>
                <w:szCs w:val="24"/>
                <w:u w:val="single"/>
                <w:lang w:eastAsia="ru-RU"/>
              </w:rPr>
              <w:t xml:space="preserve">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 xml:space="preserve">Воспитатель (создание условий для самостоятельной </w:t>
            </w:r>
            <w:r w:rsidRPr="00F85272">
              <w:rPr>
                <w:rFonts w:ascii="Times New Roman" w:eastAsia="Times New Roman" w:hAnsi="Times New Roman" w:cs="Times New Roman"/>
                <w:sz w:val="24"/>
                <w:szCs w:val="24"/>
                <w:lang w:eastAsia="ru-RU"/>
              </w:rPr>
              <w:lastRenderedPageBreak/>
              <w:t>художественной деятельности детей)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художественного восприятия произведений искусства</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blPrEx>
          <w:tblLook w:val="01E0" w:firstRow="1" w:lastRow="1" w:firstColumn="1" w:lastColumn="1" w:noHBand="0" w:noVBand="0"/>
        </w:tblPrEx>
        <w:tc>
          <w:tcPr>
            <w:tcW w:w="9889" w:type="dxa"/>
            <w:gridSpan w:val="4"/>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F85272" w:rsidRPr="00F85272" w:rsidTr="008512F3">
        <w:tblPrEx>
          <w:tblLook w:val="01E0" w:firstRow="1" w:lastRow="1" w:firstColumn="1" w:lastColumn="1" w:noHBand="0" w:noVBand="0"/>
        </w:tblPrEx>
        <w:tc>
          <w:tcPr>
            <w:tcW w:w="5353"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blPrEx>
          <w:tblLook w:val="01E0" w:firstRow="1" w:lastRow="1" w:firstColumn="1" w:lastColumn="1" w:noHBand="0" w:noVBand="0"/>
        </w:tblPrEx>
        <w:tc>
          <w:tcPr>
            <w:tcW w:w="5353" w:type="dxa"/>
            <w:gridSpan w:val="2"/>
          </w:tcPr>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gridSpan w:val="2"/>
          </w:tcPr>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Содержание и результаты всех  образовательных областей могут быть обогащены и закреплены с использованием сре</w:t>
            </w:r>
            <w:proofErr w:type="gramStart"/>
            <w:r w:rsidRPr="00F85272">
              <w:rPr>
                <w:rFonts w:ascii="Times New Roman" w:eastAsia="Times New Roman" w:hAnsi="Times New Roman" w:cs="Times New Roman"/>
                <w:sz w:val="24"/>
                <w:szCs w:val="24"/>
                <w:lang w:eastAsia="ru-RU"/>
              </w:rPr>
              <w:t>дств  пр</w:t>
            </w:r>
            <w:proofErr w:type="gramEnd"/>
            <w:r w:rsidRPr="00F85272">
              <w:rPr>
                <w:rFonts w:ascii="Times New Roman" w:eastAsia="Times New Roman" w:hAnsi="Times New Roman" w:cs="Times New Roman"/>
                <w:sz w:val="24"/>
                <w:szCs w:val="24"/>
                <w:lang w:eastAsia="ru-RU"/>
              </w:rPr>
              <w:t>одуктивной деятельности детей.</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«Речевое развитие»   (использование художественных</w:t>
            </w:r>
            <w:r w:rsidRPr="00F85272">
              <w:rPr>
                <w:rFonts w:ascii="Times New Roman" w:eastAsia="Times New Roman" w:hAnsi="Times New Roman" w:cs="Times New Roman"/>
                <w:sz w:val="24"/>
                <w:szCs w:val="24"/>
                <w:lang w:eastAsia="ru-RU"/>
              </w:rPr>
              <w:tab/>
              <w:t>произведений для</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формирования целостной картины мира).</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53E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4254" w:rsidRPr="004853E2" w:rsidRDefault="00A54254" w:rsidP="00A54254">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A54254" w:rsidRPr="004853E2" w:rsidTr="00A54254">
        <w:trPr>
          <w:trHeight w:val="250"/>
        </w:trPr>
        <w:tc>
          <w:tcPr>
            <w:tcW w:w="1126"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Возраст детей</w:t>
            </w:r>
          </w:p>
        </w:tc>
        <w:tc>
          <w:tcPr>
            <w:tcW w:w="2978"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Регламентируемая    деятельность (занятие)</w:t>
            </w:r>
          </w:p>
        </w:tc>
        <w:tc>
          <w:tcPr>
            <w:tcW w:w="5359" w:type="dxa"/>
            <w:gridSpan w:val="2"/>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Нерегламентированная деятельность, час</w:t>
            </w:r>
          </w:p>
        </w:tc>
      </w:tr>
      <w:tr w:rsidR="00A54254" w:rsidRPr="004853E2" w:rsidTr="00A54254">
        <w:trPr>
          <w:trHeight w:val="184"/>
        </w:trPr>
        <w:tc>
          <w:tcPr>
            <w:tcW w:w="1126"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8"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6"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совместная деятельность</w:t>
            </w:r>
          </w:p>
        </w:tc>
        <w:tc>
          <w:tcPr>
            <w:tcW w:w="2913"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самостоятельная деятельность</w:t>
            </w:r>
          </w:p>
        </w:tc>
      </w:tr>
      <w:tr w:rsidR="00F85272" w:rsidRPr="004853E2" w:rsidTr="00F85272">
        <w:trPr>
          <w:trHeight w:val="399"/>
        </w:trPr>
        <w:tc>
          <w:tcPr>
            <w:tcW w:w="1126"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4-5 лет</w:t>
            </w:r>
          </w:p>
        </w:tc>
        <w:tc>
          <w:tcPr>
            <w:tcW w:w="2978"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2   по 20 мин</w:t>
            </w:r>
          </w:p>
        </w:tc>
        <w:tc>
          <w:tcPr>
            <w:tcW w:w="2446"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7</w:t>
            </w:r>
          </w:p>
        </w:tc>
        <w:tc>
          <w:tcPr>
            <w:tcW w:w="2913" w:type="dxa"/>
            <w:shd w:val="clear" w:color="auto" w:fill="auto"/>
          </w:tcPr>
          <w:p w:rsidR="00F85272" w:rsidRPr="00F85272" w:rsidRDefault="00F85272" w:rsidP="00F85272">
            <w:pPr>
              <w:widowControl w:val="0"/>
              <w:autoSpaceDE w:val="0"/>
              <w:autoSpaceDN w:val="0"/>
              <w:adjustRightInd w:val="0"/>
              <w:jc w:val="center"/>
              <w:rPr>
                <w:rFonts w:ascii="Times New Roman" w:hAnsi="Times New Roman" w:cs="Times New Roman"/>
              </w:rPr>
            </w:pPr>
            <w:r>
              <w:rPr>
                <w:rFonts w:ascii="Times New Roman" w:hAnsi="Times New Roman" w:cs="Times New Roman"/>
              </w:rPr>
              <w:t>3-3,5</w:t>
            </w:r>
          </w:p>
        </w:tc>
      </w:tr>
    </w:tbl>
    <w:p w:rsidR="00A54254" w:rsidRPr="004853E2" w:rsidRDefault="00A54254" w:rsidP="00A542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Формы организации  занятий:</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в дошкольных группах -  </w:t>
      </w:r>
      <w:proofErr w:type="gramStart"/>
      <w:r w:rsidRPr="004853E2">
        <w:rPr>
          <w:rFonts w:ascii="Times New Roman" w:eastAsia="Times New Roman" w:hAnsi="Times New Roman" w:cs="Times New Roman"/>
          <w:sz w:val="24"/>
          <w:szCs w:val="24"/>
          <w:lang w:eastAsia="ru-RU"/>
        </w:rPr>
        <w:t>подгрупповые</w:t>
      </w:r>
      <w:proofErr w:type="gramEnd"/>
      <w:r w:rsidRPr="004853E2">
        <w:rPr>
          <w:rFonts w:ascii="Times New Roman" w:eastAsia="Times New Roman" w:hAnsi="Times New Roman" w:cs="Times New Roman"/>
          <w:sz w:val="24"/>
          <w:szCs w:val="24"/>
          <w:lang w:eastAsia="ru-RU"/>
        </w:rPr>
        <w:t xml:space="preserve">, фронтальные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85272" w:rsidRPr="00F85272" w:rsidRDefault="00F85272" w:rsidP="00F85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 средней группе (д</w:t>
      </w:r>
      <w:r>
        <w:rPr>
          <w:rFonts w:ascii="Times New Roman" w:eastAsia="Times New Roman" w:hAnsi="Times New Roman" w:cs="Times New Roman"/>
          <w:sz w:val="24"/>
          <w:szCs w:val="24"/>
          <w:lang w:eastAsia="ru-RU"/>
        </w:rPr>
        <w:t>ети пятого года жизни) - 4 часа</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Продолжительность занятия:</w:t>
      </w:r>
    </w:p>
    <w:p w:rsidR="00F85272" w:rsidRDefault="00F85272" w:rsidP="00F85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для детей 5-го</w:t>
      </w:r>
      <w:r>
        <w:rPr>
          <w:rFonts w:ascii="Times New Roman" w:eastAsia="Times New Roman" w:hAnsi="Times New Roman" w:cs="Times New Roman"/>
          <w:sz w:val="24"/>
          <w:szCs w:val="24"/>
          <w:lang w:eastAsia="ru-RU"/>
        </w:rPr>
        <w:t xml:space="preserve"> года жизни - не более 20 минут</w:t>
      </w:r>
      <w:r w:rsidRPr="00F85272">
        <w:rPr>
          <w:rFonts w:ascii="Times New Roman" w:eastAsia="Times New Roman" w:hAnsi="Times New Roman" w:cs="Times New Roman"/>
          <w:sz w:val="24"/>
          <w:szCs w:val="24"/>
          <w:lang w:eastAsia="ru-RU"/>
        </w:rPr>
        <w:t xml:space="preserve">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4853E2">
        <w:rPr>
          <w:rFonts w:ascii="Times New Roman" w:eastAsia="Times New Roman" w:hAnsi="Times New Roman" w:cs="Times New Roman"/>
          <w:sz w:val="24"/>
          <w:szCs w:val="24"/>
          <w:lang w:eastAsia="ru-RU"/>
        </w:rPr>
        <w:t xml:space="preserve"> </w:t>
      </w:r>
    </w:p>
    <w:p w:rsidR="00F85272" w:rsidRPr="004853E2" w:rsidRDefault="00F8527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 младшей и средней группах не превыша</w:t>
      </w:r>
      <w:r>
        <w:rPr>
          <w:rFonts w:ascii="Times New Roman" w:eastAsia="Times New Roman" w:hAnsi="Times New Roman" w:cs="Times New Roman"/>
          <w:sz w:val="24"/>
          <w:szCs w:val="24"/>
          <w:lang w:eastAsia="ru-RU"/>
        </w:rPr>
        <w:t>ет 30 и 40 минут соответственно</w:t>
      </w:r>
      <w:r w:rsidRPr="00F85272">
        <w:rPr>
          <w:rFonts w:ascii="Times New Roman" w:eastAsia="Times New Roman" w:hAnsi="Times New Roman" w:cs="Times New Roman"/>
          <w:sz w:val="24"/>
          <w:szCs w:val="24"/>
          <w:lang w:eastAsia="ru-RU"/>
        </w:rPr>
        <w:t xml:space="preserve"> </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занятиями - не менее 10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с детьми   старшего дошкольного возраста осуществляются во второй половине дня после дневного сна, но не чаще 2-3 раз в неделю. Их продолжительность составляет не более 25-30 минут в день. В середине занятий статического характера проводят физкультминутку.</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 сочетаются с физкультурными и музыкальными занятиями.</w:t>
      </w:r>
    </w:p>
    <w:p w:rsidR="00A54254" w:rsidRPr="004853E2"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A54254" w:rsidRDefault="00A54254" w:rsidP="00A54254">
      <w:pPr>
        <w:spacing w:after="0" w:line="240" w:lineRule="auto"/>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Двигательный режим</w:t>
      </w:r>
    </w:p>
    <w:tbl>
      <w:tblPr>
        <w:tblStyle w:val="a4"/>
        <w:tblW w:w="0" w:type="auto"/>
        <w:tblLook w:val="04A0" w:firstRow="1" w:lastRow="0" w:firstColumn="1" w:lastColumn="0" w:noHBand="0" w:noVBand="1"/>
      </w:tblPr>
      <w:tblGrid>
        <w:gridCol w:w="4785"/>
        <w:gridCol w:w="4786"/>
      </w:tblGrid>
      <w:tr w:rsidR="00A54254" w:rsidRPr="00007570" w:rsidTr="00A54254">
        <w:tc>
          <w:tcPr>
            <w:tcW w:w="4785" w:type="dxa"/>
          </w:tcPr>
          <w:p w:rsidR="00A54254" w:rsidRPr="00007570" w:rsidRDefault="00A54254" w:rsidP="00A54254">
            <w:pPr>
              <w:jc w:val="center"/>
              <w:rPr>
                <w:rFonts w:ascii="Times New Roman" w:hAnsi="Times New Roman" w:cs="Times New Roman"/>
                <w:sz w:val="24"/>
                <w:szCs w:val="24"/>
              </w:rPr>
            </w:pPr>
            <w:r w:rsidRPr="00007570">
              <w:rPr>
                <w:rFonts w:ascii="Times New Roman" w:eastAsia="Times New Roman" w:hAnsi="Times New Roman" w:cs="Times New Roman"/>
                <w:b/>
                <w:lang w:eastAsia="ru-RU"/>
              </w:rPr>
              <w:t>Формы организации</w:t>
            </w:r>
          </w:p>
        </w:tc>
        <w:tc>
          <w:tcPr>
            <w:tcW w:w="4786" w:type="dxa"/>
          </w:tcPr>
          <w:p w:rsidR="00A54254" w:rsidRPr="00A54254" w:rsidRDefault="00A54254" w:rsidP="00A54254">
            <w:pPr>
              <w:jc w:val="center"/>
              <w:rPr>
                <w:rFonts w:ascii="Times New Roman" w:hAnsi="Times New Roman" w:cs="Times New Roman"/>
                <w:sz w:val="24"/>
                <w:szCs w:val="24"/>
              </w:rPr>
            </w:pP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Утренняя гимнастика</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6-8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Двигательная разминка (между занятиями)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Оздоровительный бег - ежедневно</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150-</w:t>
            </w:r>
            <w:smartTag w:uri="urn:schemas-microsoft-com:office:smarttags" w:element="metricconverter">
              <w:smartTagPr>
                <w:attr w:name="ProductID" w:val="200 м"/>
              </w:smartTagPr>
              <w:r w:rsidRPr="00F85272">
                <w:rPr>
                  <w:rFonts w:ascii="Times New Roman" w:hAnsi="Times New Roman" w:cs="Times New Roman"/>
                </w:rPr>
                <w:t>200 м</w:t>
              </w:r>
            </w:smartTag>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Физкультминутка (от вида деятельности)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Физические упражнения на прогулке и  в  группе   2-4р/д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Индивидуальная работа по развитию движений</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8-10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Динамический час 1 раз в месяц на прогулке тренирующего характера</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Пальчиковая, артикуляционная, зрительная гимнастика – ежедневно в чередовании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6-8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Упражнения после дневного сна (в сочетании с воздушными ваннами и закаливанием, дыхательной гимнастикой или игровым массажем)</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Подвижные игры</w:t>
            </w:r>
          </w:p>
          <w:p w:rsidR="00F85272" w:rsidRPr="00007570" w:rsidRDefault="00F85272" w:rsidP="00A54254">
            <w:pPr>
              <w:rPr>
                <w:rFonts w:ascii="Times New Roman" w:hAnsi="Times New Roman" w:cs="Times New Roman"/>
              </w:rPr>
            </w:pP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Ежедневно не менее 2-х игр по 7 -8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Спортивные игры и упражнения</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 игра</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7-10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 раза в неделю</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в спортивном зале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 xml:space="preserve">2 р. в </w:t>
            </w:r>
            <w:proofErr w:type="gramStart"/>
            <w:r w:rsidRPr="00F85272">
              <w:rPr>
                <w:rFonts w:ascii="Times New Roman" w:hAnsi="Times New Roman" w:cs="Times New Roman"/>
              </w:rPr>
              <w:t>н</w:t>
            </w:r>
            <w:proofErr w:type="gramEnd"/>
            <w:r w:rsidRPr="00F85272">
              <w:rPr>
                <w:rFonts w:ascii="Times New Roman" w:hAnsi="Times New Roman" w:cs="Times New Roman"/>
              </w:rPr>
              <w:t>.</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на улице </w:t>
            </w:r>
          </w:p>
        </w:tc>
        <w:tc>
          <w:tcPr>
            <w:tcW w:w="4786" w:type="dxa"/>
          </w:tcPr>
          <w:p w:rsidR="00F85272" w:rsidRPr="00F85272" w:rsidRDefault="00F85272" w:rsidP="00F85272">
            <w:pPr>
              <w:jc w:val="center"/>
              <w:rPr>
                <w:rFonts w:ascii="Times New Roman" w:hAnsi="Times New Roman" w:cs="Times New Roman"/>
              </w:rPr>
            </w:pP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плаванию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 xml:space="preserve">1 р. в </w:t>
            </w:r>
            <w:proofErr w:type="gramStart"/>
            <w:r w:rsidRPr="00F85272">
              <w:rPr>
                <w:rFonts w:ascii="Times New Roman" w:hAnsi="Times New Roman" w:cs="Times New Roman"/>
              </w:rPr>
              <w:t>н</w:t>
            </w:r>
            <w:proofErr w:type="gramEnd"/>
            <w:r w:rsidRPr="00F85272">
              <w:rPr>
                <w:rFonts w:ascii="Times New Roman" w:hAnsi="Times New Roman" w:cs="Times New Roman"/>
              </w:rPr>
              <w:t>.</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Музыкально-ритмические движения  на муз</w:t>
            </w:r>
            <w:proofErr w:type="gramStart"/>
            <w:r w:rsidRPr="00007570">
              <w:rPr>
                <w:rFonts w:ascii="Times New Roman" w:hAnsi="Times New Roman" w:cs="Times New Roman"/>
              </w:rPr>
              <w:t>.</w:t>
            </w:r>
            <w:proofErr w:type="gramEnd"/>
            <w:r w:rsidRPr="00007570">
              <w:rPr>
                <w:rFonts w:ascii="Times New Roman" w:hAnsi="Times New Roman" w:cs="Times New Roman"/>
              </w:rPr>
              <w:t xml:space="preserve"> </w:t>
            </w:r>
            <w:proofErr w:type="gramStart"/>
            <w:r w:rsidRPr="00007570">
              <w:rPr>
                <w:rFonts w:ascii="Times New Roman" w:hAnsi="Times New Roman" w:cs="Times New Roman"/>
              </w:rPr>
              <w:t>з</w:t>
            </w:r>
            <w:proofErr w:type="gramEnd"/>
            <w:r w:rsidRPr="00007570">
              <w:rPr>
                <w:rFonts w:ascii="Times New Roman" w:hAnsi="Times New Roman" w:cs="Times New Roman"/>
              </w:rPr>
              <w:t xml:space="preserve">анятии  и в </w:t>
            </w:r>
            <w:proofErr w:type="spellStart"/>
            <w:r w:rsidRPr="00007570">
              <w:rPr>
                <w:rFonts w:ascii="Times New Roman" w:hAnsi="Times New Roman" w:cs="Times New Roman"/>
              </w:rPr>
              <w:t>самост</w:t>
            </w:r>
            <w:proofErr w:type="spellEnd"/>
            <w:r w:rsidRPr="00007570">
              <w:rPr>
                <w:rFonts w:ascii="Times New Roman" w:hAnsi="Times New Roman" w:cs="Times New Roman"/>
              </w:rPr>
              <w:t xml:space="preserve">. </w:t>
            </w:r>
            <w:proofErr w:type="spellStart"/>
            <w:r w:rsidRPr="00007570">
              <w:rPr>
                <w:rFonts w:ascii="Times New Roman" w:hAnsi="Times New Roman" w:cs="Times New Roman"/>
              </w:rPr>
              <w:t>деят-ти</w:t>
            </w:r>
            <w:proofErr w:type="spellEnd"/>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lastRenderedPageBreak/>
              <w:t>Музыкальные развлечения, совместная музыкальная деятельность</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20-25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eastAsia="Times New Roman" w:hAnsi="Times New Roman" w:cs="Times New Roman"/>
                <w:lang w:eastAsia="ru-RU"/>
              </w:rPr>
              <w:t>Самостоятельная двигательная активность (под руководством воспитателя в помещении и на улице)</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Ежедневно. Зависит от индивидуальных особенностей детей</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Дни здоровья, неделя здоровья</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 раза в год</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Физкультурный досуг  2 раза в месяц</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20-25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Физкультурно-спортивные праздники на воздухе и в бассейне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40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Спортивные развлечения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25 м</w:t>
            </w:r>
          </w:p>
        </w:tc>
      </w:tr>
      <w:tr w:rsidR="00F85272" w:rsidRPr="00007570" w:rsidTr="00A54254">
        <w:tc>
          <w:tcPr>
            <w:tcW w:w="9571" w:type="dxa"/>
            <w:gridSpan w:val="2"/>
          </w:tcPr>
          <w:p w:rsidR="00F85272" w:rsidRPr="00F85272" w:rsidRDefault="00F85272" w:rsidP="00F85272">
            <w:pPr>
              <w:jc w:val="center"/>
              <w:rPr>
                <w:rFonts w:ascii="Times New Roman" w:hAnsi="Times New Roman" w:cs="Times New Roman"/>
              </w:rPr>
            </w:pPr>
            <w:r w:rsidRPr="00F85272">
              <w:rPr>
                <w:rFonts w:ascii="Times New Roman" w:eastAsia="Times New Roman" w:hAnsi="Times New Roman" w:cs="Times New Roman"/>
                <w:lang w:eastAsia="ru-RU"/>
              </w:rPr>
              <w:t>Дополнительные занятия</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Занятия по дополнительному образованию</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Совместные мероприятия с родителями.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30 м</w:t>
            </w:r>
          </w:p>
        </w:tc>
      </w:tr>
    </w:tbl>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2.5. Способы направления поддержки детской инициативы</w:t>
      </w:r>
    </w:p>
    <w:p w:rsidR="00A54254" w:rsidRDefault="00A54254" w:rsidP="00A54254">
      <w:pPr>
        <w:spacing w:after="0"/>
        <w:jc w:val="center"/>
        <w:rPr>
          <w:rFonts w:ascii="Times New Roman" w:hAnsi="Times New Roman" w:cs="Times New Roman"/>
          <w:b/>
          <w:sz w:val="24"/>
          <w:szCs w:val="24"/>
        </w:rPr>
      </w:pPr>
      <w:r w:rsidRPr="00007570">
        <w:rPr>
          <w:rFonts w:ascii="Times New Roman" w:hAnsi="Times New Roman" w:cs="Times New Roman"/>
          <w:b/>
          <w:sz w:val="24"/>
          <w:szCs w:val="24"/>
        </w:rPr>
        <w:t>(см. стр. 82 ОП ДО)</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 xml:space="preserve">2.6. Взаимодействие Учреждения с семьями </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по освоению детьми образовательных областей</w:t>
      </w:r>
    </w:p>
    <w:p w:rsidR="00A54254" w:rsidRPr="00007570" w:rsidRDefault="00A54254" w:rsidP="00A54254">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007570">
        <w:rPr>
          <w:rFonts w:ascii="Times New Roman" w:eastAsia="Times New Roman" w:hAnsi="Times New Roman" w:cs="Times New Roman"/>
          <w:sz w:val="24"/>
          <w:szCs w:val="24"/>
          <w:lang w:eastAsia="ru-RU"/>
        </w:rPr>
        <w:t>на</w:t>
      </w:r>
      <w:proofErr w:type="gramEnd"/>
      <w:r w:rsidRPr="00007570">
        <w:rPr>
          <w:rFonts w:ascii="Times New Roman" w:eastAsia="Times New Roman" w:hAnsi="Times New Roman" w:cs="Times New Roman"/>
          <w:sz w:val="24"/>
          <w:szCs w:val="24"/>
          <w:lang w:eastAsia="ru-RU"/>
        </w:rPr>
        <w:t>:</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установление доверительных отношений с родителями;</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A54254" w:rsidRPr="00007570" w:rsidRDefault="00A54254" w:rsidP="00A54254">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A54254" w:rsidRPr="00007570" w:rsidRDefault="00A54254" w:rsidP="00A54254">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007570">
        <w:rPr>
          <w:rFonts w:ascii="Times New Roman" w:eastAsia="Times New Roman" w:hAnsi="Times New Roman" w:cs="Times New Roman"/>
          <w:color w:val="000000"/>
          <w:spacing w:val="-2"/>
          <w:sz w:val="24"/>
          <w:szCs w:val="24"/>
          <w:lang w:eastAsia="ru-RU"/>
        </w:rPr>
        <w:t>воспитателей;</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1"/>
          <w:sz w:val="24"/>
          <w:szCs w:val="24"/>
          <w:lang w:eastAsia="ru-RU"/>
        </w:rPr>
        <w:t xml:space="preserve">установление партнёрских отношений между ними, </w:t>
      </w:r>
      <w:r w:rsidRPr="00007570">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007570">
        <w:rPr>
          <w:rFonts w:ascii="Times New Roman" w:eastAsia="Times New Roman" w:hAnsi="Times New Roman" w:cs="Times New Roman"/>
          <w:color w:val="000000"/>
          <w:spacing w:val="-1"/>
          <w:sz w:val="24"/>
          <w:szCs w:val="24"/>
          <w:lang w:eastAsia="ru-RU"/>
        </w:rPr>
        <w:t xml:space="preserve">эмоциональной </w:t>
      </w:r>
      <w:proofErr w:type="spellStart"/>
      <w:r w:rsidRPr="00007570">
        <w:rPr>
          <w:rFonts w:ascii="Times New Roman" w:eastAsia="Times New Roman" w:hAnsi="Times New Roman" w:cs="Times New Roman"/>
          <w:color w:val="000000"/>
          <w:spacing w:val="-1"/>
          <w:sz w:val="24"/>
          <w:szCs w:val="24"/>
          <w:lang w:eastAsia="ru-RU"/>
        </w:rPr>
        <w:t>взаимоподдержки</w:t>
      </w:r>
      <w:proofErr w:type="spellEnd"/>
      <w:r w:rsidRPr="00007570">
        <w:rPr>
          <w:rFonts w:ascii="Times New Roman" w:eastAsia="Times New Roman" w:hAnsi="Times New Roman" w:cs="Times New Roman"/>
          <w:color w:val="000000"/>
          <w:spacing w:val="-1"/>
          <w:sz w:val="24"/>
          <w:szCs w:val="24"/>
          <w:lang w:eastAsia="ru-RU"/>
        </w:rPr>
        <w:t xml:space="preserve"> и взаимопомощи.</w:t>
      </w:r>
    </w:p>
    <w:p w:rsidR="00A54254" w:rsidRPr="00007570" w:rsidRDefault="00A54254" w:rsidP="00A54254">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Задачи работы с родителями выполняются при условии: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целенаправленности;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систематичности и плановости;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доброжелательности и открытости;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дифференцированного подхода к каждой семье.</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Формы работы с родителями:</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общие и групповые родительские собрания;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дни открытых дверей;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 xml:space="preserve">совместные формы занятий, праздники, досуги, вечера, физкультурные соревнования, дни здоровья, экскурсии, практикумы </w:t>
      </w:r>
      <w:proofErr w:type="spellStart"/>
      <w:r w:rsidRPr="00007570">
        <w:rPr>
          <w:rFonts w:ascii="Times New Roman" w:eastAsia="Times New Roman" w:hAnsi="Times New Roman" w:cs="Times New Roman"/>
          <w:sz w:val="24"/>
          <w:szCs w:val="24"/>
          <w:lang w:eastAsia="ru-RU"/>
        </w:rPr>
        <w:t>и.т.п</w:t>
      </w:r>
      <w:proofErr w:type="spellEnd"/>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составление банка данных о семьях воспитанников;</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выявление и демонстрация опыта семейного воспитания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выпуск семейных газет</w:t>
      </w:r>
    </w:p>
    <w:p w:rsidR="00A54254" w:rsidRPr="00007570" w:rsidRDefault="00A54254" w:rsidP="00A54254">
      <w:pPr>
        <w:widowControl w:val="0"/>
        <w:numPr>
          <w:ilvl w:val="0"/>
          <w:numId w:val="24"/>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организация конкурсов и выставок детского творчества</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Методы изучения семьи: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анкетирование родителей;</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родителями;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беседы с детьми;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наблюдение за ребёнком;</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изучение рисунков на тему «Моя семья»;</w:t>
      </w:r>
    </w:p>
    <w:p w:rsidR="00A54254" w:rsidRPr="009B7E33"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обсуждение этих</w:t>
      </w:r>
      <w:r>
        <w:rPr>
          <w:rFonts w:ascii="Times New Roman" w:eastAsia="Times New Roman" w:hAnsi="Times New Roman" w:cs="Times New Roman"/>
          <w:sz w:val="24"/>
          <w:szCs w:val="24"/>
          <w:lang w:eastAsia="ru-RU"/>
        </w:rPr>
        <w:t xml:space="preserve"> рисунков с детьми и родителями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007570">
        <w:rPr>
          <w:rFonts w:ascii="Times New Roman" w:eastAsia="Times New Roman" w:hAnsi="Times New Roman" w:cs="Times New Roman"/>
          <w:sz w:val="24"/>
          <w:szCs w:val="24"/>
          <w:lang w:eastAsia="ru-RU"/>
        </w:rPr>
        <w:t>все¬го</w:t>
      </w:r>
      <w:proofErr w:type="spellEnd"/>
      <w:r w:rsidRPr="00007570">
        <w:rPr>
          <w:rFonts w:ascii="Times New Roman" w:eastAsia="Times New Roman" w:hAnsi="Times New Roman" w:cs="Times New Roman"/>
          <w:sz w:val="24"/>
          <w:szCs w:val="24"/>
          <w:lang w:eastAsia="ru-RU"/>
        </w:rPr>
        <w:t xml:space="preserve"> человечества.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007570">
        <w:rPr>
          <w:rFonts w:ascii="Times New Roman" w:eastAsia="Times New Roman" w:hAnsi="Times New Roman" w:cs="Times New Roman"/>
          <w:sz w:val="24"/>
          <w:szCs w:val="24"/>
          <w:lang w:eastAsia="ru-RU"/>
        </w:rPr>
        <w:t>спо¬собности</w:t>
      </w:r>
      <w:proofErr w:type="spellEnd"/>
      <w:r w:rsidRPr="00007570">
        <w:rPr>
          <w:rFonts w:ascii="Times New Roman" w:eastAsia="Times New Roman" w:hAnsi="Times New Roman" w:cs="Times New Roman"/>
          <w:sz w:val="24"/>
          <w:szCs w:val="24"/>
          <w:lang w:eastAsia="ru-RU"/>
        </w:rPr>
        <w:t xml:space="preserve"> видеть, осознавать и избегать опасности,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007570">
        <w:rPr>
          <w:rFonts w:ascii="Times New Roman" w:eastAsia="Times New Roman" w:hAnsi="Times New Roman" w:cs="Times New Roman"/>
          <w:sz w:val="24"/>
          <w:szCs w:val="24"/>
          <w:lang w:eastAsia="ru-RU"/>
        </w:rPr>
        <w:t>бе¬зопасности</w:t>
      </w:r>
      <w:proofErr w:type="spellEnd"/>
      <w:r w:rsidRPr="00007570">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007570">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007570">
        <w:rPr>
          <w:rFonts w:ascii="Times New Roman" w:eastAsia="Times New Roman" w:hAnsi="Times New Roman" w:cs="Times New Roman"/>
          <w:sz w:val="24"/>
          <w:szCs w:val="24"/>
          <w:lang w:eastAsia="ru-RU"/>
        </w:rPr>
        <w:t>пре¬бывания</w:t>
      </w:r>
      <w:proofErr w:type="spellEnd"/>
      <w:r w:rsidRPr="00007570">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007570">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007570">
        <w:rPr>
          <w:rFonts w:ascii="Times New Roman" w:eastAsia="Times New Roman" w:hAnsi="Times New Roman" w:cs="Times New Roman"/>
          <w:sz w:val="24"/>
          <w:szCs w:val="24"/>
          <w:lang w:eastAsia="ru-RU"/>
        </w:rPr>
        <w:t>—ф</w:t>
      </w:r>
      <w:proofErr w:type="gramEnd"/>
      <w:r w:rsidRPr="00007570">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во время отдыха. </w:t>
      </w:r>
      <w:proofErr w:type="gramStart"/>
      <w:r w:rsidRPr="00007570">
        <w:rPr>
          <w:rFonts w:ascii="Times New Roman" w:eastAsia="Times New Roman" w:hAnsi="Times New Roman" w:cs="Times New Roman"/>
          <w:sz w:val="24"/>
          <w:szCs w:val="24"/>
          <w:lang w:eastAsia="ru-RU"/>
        </w:rPr>
        <w:t>Помогать родителям планировать</w:t>
      </w:r>
      <w:proofErr w:type="gramEnd"/>
      <w:r w:rsidRPr="00007570">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007570">
        <w:rPr>
          <w:rFonts w:ascii="Times New Roman" w:eastAsia="Times New Roman" w:hAnsi="Times New Roman" w:cs="Times New Roman"/>
          <w:sz w:val="24"/>
          <w:szCs w:val="24"/>
          <w:lang w:eastAsia="ru-RU"/>
        </w:rPr>
        <w:t>формирова¬ние</w:t>
      </w:r>
      <w:proofErr w:type="spellEnd"/>
      <w:r w:rsidRPr="00007570">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007570">
        <w:rPr>
          <w:rFonts w:ascii="Times New Roman" w:eastAsia="Times New Roman" w:hAnsi="Times New Roman" w:cs="Times New Roman"/>
          <w:sz w:val="24"/>
          <w:szCs w:val="24"/>
          <w:lang w:eastAsia="ru-RU"/>
        </w:rPr>
        <w:t>соблюде¬ние</w:t>
      </w:r>
      <w:proofErr w:type="spellEnd"/>
      <w:r w:rsidRPr="00007570">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gramStart"/>
      <w:r w:rsidRPr="00007570">
        <w:rPr>
          <w:rFonts w:ascii="Times New Roman" w:eastAsia="Times New Roman" w:hAnsi="Times New Roman" w:cs="Times New Roman"/>
          <w:sz w:val="24"/>
          <w:szCs w:val="24"/>
          <w:lang w:eastAsia="ru-RU"/>
        </w:rPr>
        <w:t>Помогать родителям осознавать</w:t>
      </w:r>
      <w:proofErr w:type="gramEnd"/>
      <w:r w:rsidRPr="00007570">
        <w:rPr>
          <w:rFonts w:ascii="Times New Roman" w:eastAsia="Times New Roman" w:hAnsi="Times New Roman" w:cs="Times New Roman"/>
          <w:sz w:val="24"/>
          <w:szCs w:val="24"/>
          <w:lang w:eastAsia="ru-RU"/>
        </w:rPr>
        <w:t xml:space="preserve"> негативные последствия </w:t>
      </w:r>
      <w:proofErr w:type="spellStart"/>
      <w:r w:rsidRPr="00007570">
        <w:rPr>
          <w:rFonts w:ascii="Times New Roman" w:eastAsia="Times New Roman" w:hAnsi="Times New Roman" w:cs="Times New Roman"/>
          <w:sz w:val="24"/>
          <w:szCs w:val="24"/>
          <w:lang w:eastAsia="ru-RU"/>
        </w:rPr>
        <w:t>деструктив¬ного</w:t>
      </w:r>
      <w:proofErr w:type="spellEnd"/>
      <w:r w:rsidRPr="00007570">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007570">
        <w:rPr>
          <w:rFonts w:ascii="Times New Roman" w:eastAsia="Times New Roman" w:hAnsi="Times New Roman" w:cs="Times New Roman"/>
          <w:sz w:val="24"/>
          <w:szCs w:val="24"/>
          <w:lang w:eastAsia="ru-RU"/>
        </w:rPr>
        <w:t>кон¬текста</w:t>
      </w:r>
      <w:proofErr w:type="spellEnd"/>
      <w:r w:rsidRPr="00007570">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007570">
        <w:rPr>
          <w:rFonts w:ascii="Times New Roman" w:eastAsia="Times New Roman" w:hAnsi="Times New Roman" w:cs="Times New Roman"/>
          <w:sz w:val="24"/>
          <w:szCs w:val="24"/>
          <w:lang w:eastAsia="ru-RU"/>
        </w:rPr>
        <w:t>семей¬ных</w:t>
      </w:r>
      <w:proofErr w:type="spellEnd"/>
      <w:r w:rsidRPr="00007570">
        <w:rPr>
          <w:rFonts w:ascii="Times New Roman" w:eastAsia="Times New Roman" w:hAnsi="Times New Roman" w:cs="Times New Roman"/>
          <w:sz w:val="24"/>
          <w:szCs w:val="24"/>
          <w:lang w:eastAsia="ru-RU"/>
        </w:rPr>
        <w:t xml:space="preserve"> традиций и зарождению новых.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007570">
        <w:rPr>
          <w:rFonts w:ascii="Times New Roman" w:eastAsia="Times New Roman" w:hAnsi="Times New Roman" w:cs="Times New Roman"/>
          <w:sz w:val="24"/>
          <w:szCs w:val="24"/>
          <w:lang w:eastAsia="ru-RU"/>
        </w:rPr>
        <w:t>незна¬комыми</w:t>
      </w:r>
      <w:proofErr w:type="spellEnd"/>
      <w:r w:rsidRPr="00007570">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007570">
        <w:rPr>
          <w:rFonts w:ascii="Times New Roman" w:eastAsia="Times New Roman" w:hAnsi="Times New Roman" w:cs="Times New Roman"/>
          <w:sz w:val="24"/>
          <w:szCs w:val="24"/>
          <w:lang w:eastAsia="ru-RU"/>
        </w:rPr>
        <w:t>поступ¬лении</w:t>
      </w:r>
      <w:proofErr w:type="spellEnd"/>
      <w:r w:rsidRPr="00007570">
        <w:rPr>
          <w:rFonts w:ascii="Times New Roman" w:eastAsia="Times New Roman" w:hAnsi="Times New Roman" w:cs="Times New Roman"/>
          <w:sz w:val="24"/>
          <w:szCs w:val="24"/>
          <w:lang w:eastAsia="ru-RU"/>
        </w:rPr>
        <w:t xml:space="preserve"> в </w:t>
      </w:r>
      <w:r w:rsidRPr="00007570">
        <w:rPr>
          <w:rFonts w:ascii="Times New Roman" w:eastAsia="Times New Roman" w:hAnsi="Times New Roman" w:cs="Times New Roman"/>
          <w:sz w:val="24"/>
          <w:szCs w:val="24"/>
          <w:lang w:eastAsia="ru-RU"/>
        </w:rPr>
        <w:lastRenderedPageBreak/>
        <w:t>детский сад, переходе в новую группу, смене воспитателей и других ситуациях), вне его (например, в ходе проектной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традиции трудового воспитания, сложившиеся и развивающиеся в семьях воспитанников.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007570">
        <w:rPr>
          <w:rFonts w:ascii="Times New Roman" w:eastAsia="Times New Roman" w:hAnsi="Times New Roman" w:cs="Times New Roman"/>
          <w:sz w:val="24"/>
          <w:szCs w:val="24"/>
          <w:lang w:eastAsia="ru-RU"/>
        </w:rPr>
        <w:t>отно¬шение</w:t>
      </w:r>
      <w:proofErr w:type="spellEnd"/>
      <w:r w:rsidRPr="00007570">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007570">
        <w:rPr>
          <w:rFonts w:ascii="Times New Roman" w:eastAsia="Times New Roman" w:hAnsi="Times New Roman" w:cs="Times New Roman"/>
          <w:sz w:val="24"/>
          <w:szCs w:val="24"/>
          <w:lang w:eastAsia="ru-RU"/>
        </w:rPr>
        <w:t>фор¬мированию</w:t>
      </w:r>
      <w:proofErr w:type="spellEnd"/>
      <w:r w:rsidRPr="00007570">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различным профессиям, труду,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«Познавательное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007570">
        <w:rPr>
          <w:rFonts w:ascii="Times New Roman" w:eastAsia="Times New Roman" w:hAnsi="Times New Roman" w:cs="Times New Roman"/>
          <w:sz w:val="24"/>
          <w:szCs w:val="24"/>
          <w:lang w:eastAsia="ru-RU"/>
        </w:rPr>
        <w:t>позна¬нию</w:t>
      </w:r>
      <w:proofErr w:type="spellEnd"/>
      <w:r w:rsidRPr="00007570">
        <w:rPr>
          <w:rFonts w:ascii="Times New Roman" w:eastAsia="Times New Roman" w:hAnsi="Times New Roman" w:cs="Times New Roman"/>
          <w:sz w:val="24"/>
          <w:szCs w:val="24"/>
          <w:lang w:eastAsia="ru-RU"/>
        </w:rPr>
        <w:t xml:space="preserve">, общению </w:t>
      </w:r>
      <w:proofErr w:type="gramStart"/>
      <w:r w:rsidRPr="00007570">
        <w:rPr>
          <w:rFonts w:ascii="Times New Roman" w:eastAsia="Times New Roman" w:hAnsi="Times New Roman" w:cs="Times New Roman"/>
          <w:sz w:val="24"/>
          <w:szCs w:val="24"/>
          <w:lang w:eastAsia="ru-RU"/>
        </w:rPr>
        <w:t>со</w:t>
      </w:r>
      <w:proofErr w:type="gramEnd"/>
      <w:r w:rsidRPr="00007570">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007570">
        <w:rPr>
          <w:rFonts w:ascii="Times New Roman" w:eastAsia="Times New Roman" w:hAnsi="Times New Roman" w:cs="Times New Roman"/>
          <w:sz w:val="24"/>
          <w:szCs w:val="24"/>
          <w:lang w:eastAsia="ru-RU"/>
        </w:rPr>
        <w:t>посредс¬твом</w:t>
      </w:r>
      <w:proofErr w:type="spellEnd"/>
      <w:r w:rsidRPr="00007570">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007570">
        <w:rPr>
          <w:rFonts w:ascii="Times New Roman" w:eastAsia="Times New Roman" w:hAnsi="Times New Roman" w:cs="Times New Roman"/>
          <w:sz w:val="24"/>
          <w:szCs w:val="24"/>
          <w:lang w:eastAsia="ru-RU"/>
        </w:rPr>
        <w:t>художес¬твенных</w:t>
      </w:r>
      <w:proofErr w:type="spellEnd"/>
      <w:r w:rsidRPr="00007570">
        <w:rPr>
          <w:rFonts w:ascii="Times New Roman" w:eastAsia="Times New Roman" w:hAnsi="Times New Roman" w:cs="Times New Roman"/>
          <w:sz w:val="24"/>
          <w:szCs w:val="24"/>
          <w:lang w:eastAsia="ru-RU"/>
        </w:rPr>
        <w:t>, документальных видеофильмов.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007570">
        <w:rPr>
          <w:rFonts w:ascii="Times New Roman" w:eastAsia="Times New Roman" w:hAnsi="Times New Roman" w:cs="Times New Roman"/>
          <w:sz w:val="24"/>
          <w:szCs w:val="24"/>
          <w:lang w:eastAsia="ru-RU"/>
        </w:rPr>
        <w:t>зри¬тельные</w:t>
      </w:r>
      <w:proofErr w:type="spellEnd"/>
      <w:r w:rsidRPr="00007570">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007570">
        <w:rPr>
          <w:rFonts w:ascii="Times New Roman" w:eastAsia="Times New Roman" w:hAnsi="Times New Roman" w:cs="Times New Roman"/>
          <w:sz w:val="24"/>
          <w:szCs w:val="24"/>
          <w:lang w:eastAsia="ru-RU"/>
        </w:rPr>
        <w:t>планиро¬вать</w:t>
      </w:r>
      <w:proofErr w:type="spellEnd"/>
      <w:r w:rsidRPr="00007570">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«Речевое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007570">
        <w:rPr>
          <w:rFonts w:ascii="Times New Roman" w:eastAsia="Times New Roman" w:hAnsi="Times New Roman" w:cs="Times New Roman"/>
          <w:sz w:val="24"/>
          <w:szCs w:val="24"/>
          <w:lang w:eastAsia="ru-RU"/>
        </w:rPr>
        <w:t>об¬щения</w:t>
      </w:r>
      <w:proofErr w:type="spellEnd"/>
      <w:r w:rsidRPr="00007570">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007570">
        <w:rPr>
          <w:rFonts w:ascii="Times New Roman" w:eastAsia="Times New Roman" w:hAnsi="Times New Roman" w:cs="Times New Roman"/>
          <w:sz w:val="24"/>
          <w:szCs w:val="24"/>
          <w:lang w:eastAsia="ru-RU"/>
        </w:rPr>
        <w:t>свя¬занные</w:t>
      </w:r>
      <w:proofErr w:type="spellEnd"/>
      <w:r w:rsidRPr="00007570">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w:t>
      </w:r>
      <w:r w:rsidRPr="00007570">
        <w:rPr>
          <w:rFonts w:ascii="Times New Roman" w:eastAsia="Times New Roman" w:hAnsi="Times New Roman" w:cs="Times New Roman"/>
          <w:sz w:val="24"/>
          <w:szCs w:val="24"/>
          <w:lang w:eastAsia="ru-RU"/>
        </w:rPr>
        <w:lastRenderedPageBreak/>
        <w:t xml:space="preserve">открывающего возможность для познания окружающего мира, обмена </w:t>
      </w:r>
      <w:proofErr w:type="spellStart"/>
      <w:r w:rsidRPr="00007570">
        <w:rPr>
          <w:rFonts w:ascii="Times New Roman" w:eastAsia="Times New Roman" w:hAnsi="Times New Roman" w:cs="Times New Roman"/>
          <w:sz w:val="24"/>
          <w:szCs w:val="24"/>
          <w:lang w:eastAsia="ru-RU"/>
        </w:rPr>
        <w:t>ин¬формацией</w:t>
      </w:r>
      <w:proofErr w:type="spellEnd"/>
      <w:r w:rsidRPr="00007570">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007570">
        <w:rPr>
          <w:rFonts w:ascii="Times New Roman" w:eastAsia="Times New Roman" w:hAnsi="Times New Roman" w:cs="Times New Roman"/>
          <w:sz w:val="24"/>
          <w:szCs w:val="24"/>
          <w:lang w:eastAsia="ru-RU"/>
        </w:rPr>
        <w:t>исполь¬зуя</w:t>
      </w:r>
      <w:proofErr w:type="spellEnd"/>
      <w:r w:rsidRPr="00007570">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007570">
        <w:rPr>
          <w:rFonts w:ascii="Times New Roman" w:eastAsia="Times New Roman" w:hAnsi="Times New Roman" w:cs="Times New Roman"/>
          <w:sz w:val="24"/>
          <w:szCs w:val="24"/>
          <w:lang w:eastAsia="ru-RU"/>
        </w:rPr>
        <w:t>вза¬имодействия</w:t>
      </w:r>
      <w:proofErr w:type="spellEnd"/>
      <w:r w:rsidRPr="00007570">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w:t>
      </w:r>
      <w:proofErr w:type="spellStart"/>
      <w:r w:rsidRPr="00007570">
        <w:rPr>
          <w:rFonts w:ascii="Times New Roman" w:eastAsia="Times New Roman" w:hAnsi="Times New Roman" w:cs="Times New Roman"/>
          <w:sz w:val="24"/>
          <w:szCs w:val="24"/>
          <w:lang w:eastAsia="ru-RU"/>
        </w:rPr>
        <w:t>де¬тьми</w:t>
      </w:r>
      <w:proofErr w:type="spellEnd"/>
      <w:r w:rsidRPr="00007570">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007570">
        <w:rPr>
          <w:rFonts w:ascii="Times New Roman" w:eastAsia="Times New Roman" w:hAnsi="Times New Roman" w:cs="Times New Roman"/>
          <w:sz w:val="24"/>
          <w:szCs w:val="24"/>
          <w:lang w:eastAsia="ru-RU"/>
        </w:rPr>
        <w:t>со¬трудничеству</w:t>
      </w:r>
      <w:proofErr w:type="spellEnd"/>
      <w:r w:rsidRPr="00007570">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007570">
        <w:rPr>
          <w:rFonts w:ascii="Times New Roman" w:eastAsia="Times New Roman" w:hAnsi="Times New Roman" w:cs="Times New Roman"/>
          <w:sz w:val="24"/>
          <w:szCs w:val="24"/>
          <w:lang w:eastAsia="ru-RU"/>
        </w:rPr>
        <w:t>родите¬ли</w:t>
      </w:r>
      <w:proofErr w:type="spellEnd"/>
      <w:r w:rsidRPr="00007570">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007570">
        <w:rPr>
          <w:rFonts w:ascii="Times New Roman" w:eastAsia="Times New Roman" w:hAnsi="Times New Roman" w:cs="Times New Roman"/>
          <w:sz w:val="24"/>
          <w:szCs w:val="24"/>
          <w:lang w:eastAsia="ru-RU"/>
        </w:rPr>
        <w:t>поз¬навательными</w:t>
      </w:r>
      <w:proofErr w:type="spellEnd"/>
      <w:r w:rsidRPr="00007570">
        <w:rPr>
          <w:rFonts w:ascii="Times New Roman" w:eastAsia="Times New Roman" w:hAnsi="Times New Roman" w:cs="Times New Roman"/>
          <w:sz w:val="24"/>
          <w:szCs w:val="24"/>
          <w:lang w:eastAsia="ru-RU"/>
        </w:rPr>
        <w:t xml:space="preserve"> потребностями дошкольников.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007570">
        <w:rPr>
          <w:rFonts w:ascii="Times New Roman" w:eastAsia="Times New Roman" w:hAnsi="Times New Roman" w:cs="Times New Roman"/>
          <w:sz w:val="24"/>
          <w:szCs w:val="24"/>
          <w:lang w:eastAsia="ru-RU"/>
        </w:rPr>
        <w:t>спосо¬бом</w:t>
      </w:r>
      <w:proofErr w:type="spellEnd"/>
      <w:r w:rsidRPr="00007570">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007570">
        <w:rPr>
          <w:rFonts w:ascii="Times New Roman" w:eastAsia="Times New Roman" w:hAnsi="Times New Roman" w:cs="Times New Roman"/>
          <w:sz w:val="24"/>
          <w:szCs w:val="24"/>
          <w:lang w:eastAsia="ru-RU"/>
        </w:rPr>
        <w:t>особенностя¬ми</w:t>
      </w:r>
      <w:proofErr w:type="spellEnd"/>
      <w:r w:rsidRPr="00007570">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007570">
        <w:rPr>
          <w:rFonts w:ascii="Times New Roman" w:eastAsia="Times New Roman" w:hAnsi="Times New Roman" w:cs="Times New Roman"/>
          <w:sz w:val="24"/>
          <w:szCs w:val="24"/>
          <w:lang w:eastAsia="ru-RU"/>
        </w:rPr>
        <w:t>худо¬жественной</w:t>
      </w:r>
      <w:proofErr w:type="spellEnd"/>
      <w:r w:rsidRPr="00007570">
        <w:rPr>
          <w:rFonts w:ascii="Times New Roman" w:eastAsia="Times New Roman" w:hAnsi="Times New Roman" w:cs="Times New Roman"/>
          <w:sz w:val="24"/>
          <w:szCs w:val="24"/>
          <w:lang w:eastAsia="ru-RU"/>
        </w:rPr>
        <w:t xml:space="preserve"> литературой.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007570">
        <w:rPr>
          <w:rFonts w:ascii="Times New Roman" w:eastAsia="Times New Roman" w:hAnsi="Times New Roman" w:cs="Times New Roman"/>
          <w:sz w:val="24"/>
          <w:szCs w:val="24"/>
          <w:lang w:eastAsia="ru-RU"/>
        </w:rPr>
        <w:t>ре¬бенка</w:t>
      </w:r>
      <w:proofErr w:type="spellEnd"/>
      <w:r w:rsidRPr="00007570">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007570">
        <w:rPr>
          <w:rFonts w:ascii="Times New Roman" w:eastAsia="Times New Roman" w:hAnsi="Times New Roman" w:cs="Times New Roman"/>
          <w:sz w:val="24"/>
          <w:szCs w:val="24"/>
          <w:lang w:eastAsia="ru-RU"/>
        </w:rPr>
        <w:t>организа¬ции</w:t>
      </w:r>
      <w:proofErr w:type="spellEnd"/>
      <w:r w:rsidRPr="00007570">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007570">
        <w:rPr>
          <w:rFonts w:ascii="Times New Roman" w:eastAsia="Times New Roman" w:hAnsi="Times New Roman" w:cs="Times New Roman"/>
          <w:sz w:val="24"/>
          <w:szCs w:val="24"/>
          <w:lang w:eastAsia="ru-RU"/>
        </w:rPr>
        <w:t>мультипликацион¬ных</w:t>
      </w:r>
      <w:proofErr w:type="spellEnd"/>
      <w:r w:rsidRPr="00007570">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007570">
        <w:rPr>
          <w:rFonts w:ascii="Times New Roman" w:eastAsia="Times New Roman" w:hAnsi="Times New Roman" w:cs="Times New Roman"/>
          <w:sz w:val="24"/>
          <w:szCs w:val="24"/>
          <w:lang w:eastAsia="ru-RU"/>
        </w:rPr>
        <w:t>работни¬ками</w:t>
      </w:r>
      <w:proofErr w:type="spellEnd"/>
      <w:r w:rsidRPr="00007570">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007570">
        <w:rPr>
          <w:rFonts w:ascii="Times New Roman" w:eastAsia="Times New Roman" w:hAnsi="Times New Roman" w:cs="Times New Roman"/>
          <w:sz w:val="24"/>
          <w:szCs w:val="24"/>
          <w:lang w:eastAsia="ru-RU"/>
        </w:rPr>
        <w:t>вмес¬те</w:t>
      </w:r>
      <w:proofErr w:type="spellEnd"/>
      <w:r w:rsidRPr="00007570">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007570">
        <w:rPr>
          <w:rFonts w:ascii="Times New Roman" w:eastAsia="Times New Roman" w:hAnsi="Times New Roman" w:cs="Times New Roman"/>
          <w:b/>
          <w:sz w:val="24"/>
          <w:szCs w:val="24"/>
          <w:lang w:eastAsia="ru-RU"/>
        </w:rPr>
        <w:t>–э</w:t>
      </w:r>
      <w:proofErr w:type="gramEnd"/>
      <w:r w:rsidRPr="00007570">
        <w:rPr>
          <w:rFonts w:ascii="Times New Roman" w:eastAsia="Times New Roman" w:hAnsi="Times New Roman" w:cs="Times New Roman"/>
          <w:b/>
          <w:sz w:val="24"/>
          <w:szCs w:val="24"/>
          <w:lang w:eastAsia="ru-RU"/>
        </w:rPr>
        <w:t>стетическое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007570">
        <w:rPr>
          <w:rFonts w:ascii="Times New Roman" w:eastAsia="Times New Roman" w:hAnsi="Times New Roman" w:cs="Times New Roman"/>
          <w:sz w:val="24"/>
          <w:szCs w:val="24"/>
          <w:lang w:eastAsia="ru-RU"/>
        </w:rPr>
        <w:t>роди¬телям</w:t>
      </w:r>
      <w:proofErr w:type="spellEnd"/>
      <w:r w:rsidRPr="00007570">
        <w:rPr>
          <w:rFonts w:ascii="Times New Roman" w:eastAsia="Times New Roman" w:hAnsi="Times New Roman" w:cs="Times New Roman"/>
          <w:sz w:val="24"/>
          <w:szCs w:val="24"/>
          <w:lang w:eastAsia="ru-RU"/>
        </w:rPr>
        <w:t xml:space="preserve"> </w:t>
      </w:r>
      <w:proofErr w:type="spellStart"/>
      <w:r w:rsidRPr="00007570">
        <w:rPr>
          <w:rFonts w:ascii="Times New Roman" w:eastAsia="Times New Roman" w:hAnsi="Times New Roman" w:cs="Times New Roman"/>
          <w:sz w:val="24"/>
          <w:szCs w:val="24"/>
          <w:lang w:eastAsia="ru-RU"/>
        </w:rPr>
        <w:t>актуа</w:t>
      </w:r>
      <w:proofErr w:type="spell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spellStart"/>
      <w:r w:rsidRPr="00007570">
        <w:rPr>
          <w:rFonts w:ascii="Times New Roman" w:eastAsia="Times New Roman" w:hAnsi="Times New Roman" w:cs="Times New Roman"/>
          <w:sz w:val="24"/>
          <w:szCs w:val="24"/>
          <w:lang w:eastAsia="ru-RU"/>
        </w:rPr>
        <w:t>льность</w:t>
      </w:r>
      <w:proofErr w:type="spellEnd"/>
      <w:r w:rsidRPr="00007570">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007570">
        <w:rPr>
          <w:rFonts w:ascii="Times New Roman" w:eastAsia="Times New Roman" w:hAnsi="Times New Roman" w:cs="Times New Roman"/>
          <w:sz w:val="24"/>
          <w:szCs w:val="24"/>
          <w:lang w:eastAsia="ru-RU"/>
        </w:rPr>
        <w:t>окружаю¬щей</w:t>
      </w:r>
      <w:proofErr w:type="spellEnd"/>
      <w:r w:rsidRPr="00007570">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007570">
        <w:rPr>
          <w:rFonts w:ascii="Times New Roman" w:eastAsia="Times New Roman" w:hAnsi="Times New Roman" w:cs="Times New Roman"/>
          <w:sz w:val="24"/>
          <w:szCs w:val="24"/>
          <w:lang w:eastAsia="ru-RU"/>
        </w:rPr>
        <w:t>учрежде¬ний</w:t>
      </w:r>
      <w:proofErr w:type="spellEnd"/>
      <w:r w:rsidRPr="00007570">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007570">
        <w:rPr>
          <w:rFonts w:ascii="Times New Roman" w:eastAsia="Times New Roman" w:hAnsi="Times New Roman" w:cs="Times New Roman"/>
          <w:sz w:val="24"/>
          <w:szCs w:val="24"/>
          <w:lang w:eastAsia="ru-RU"/>
        </w:rPr>
        <w:t>воспита¬нии</w:t>
      </w:r>
      <w:proofErr w:type="spellEnd"/>
      <w:r w:rsidRPr="00007570">
        <w:rPr>
          <w:rFonts w:ascii="Times New Roman" w:eastAsia="Times New Roman" w:hAnsi="Times New Roman" w:cs="Times New Roman"/>
          <w:sz w:val="24"/>
          <w:szCs w:val="24"/>
          <w:lang w:eastAsia="ru-RU"/>
        </w:rPr>
        <w:t xml:space="preserve">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007570">
        <w:rPr>
          <w:rFonts w:ascii="Times New Roman" w:eastAsia="Times New Roman" w:hAnsi="Times New Roman" w:cs="Times New Roman"/>
          <w:sz w:val="24"/>
          <w:szCs w:val="24"/>
          <w:lang w:eastAsia="ru-RU"/>
        </w:rPr>
        <w:t>де¬ятельность</w:t>
      </w:r>
      <w:proofErr w:type="spellEnd"/>
      <w:r w:rsidRPr="00007570">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007570">
        <w:rPr>
          <w:rFonts w:ascii="Times New Roman" w:eastAsia="Times New Roman" w:hAnsi="Times New Roman" w:cs="Times New Roman"/>
          <w:sz w:val="24"/>
          <w:szCs w:val="24"/>
          <w:lang w:eastAsia="ru-RU"/>
        </w:rPr>
        <w:t>взрос¬лых</w:t>
      </w:r>
      <w:proofErr w:type="spellEnd"/>
      <w:r w:rsidRPr="00007570">
        <w:rPr>
          <w:rFonts w:ascii="Times New Roman" w:eastAsia="Times New Roman" w:hAnsi="Times New Roman" w:cs="Times New Roman"/>
          <w:sz w:val="24"/>
          <w:szCs w:val="24"/>
          <w:lang w:eastAsia="ru-RU"/>
        </w:rPr>
        <w:t xml:space="preserve"> 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007570">
        <w:rPr>
          <w:rFonts w:ascii="Times New Roman" w:eastAsia="Times New Roman" w:hAnsi="Times New Roman" w:cs="Times New Roman"/>
          <w:sz w:val="24"/>
          <w:szCs w:val="24"/>
          <w:lang w:eastAsia="ru-RU"/>
        </w:rPr>
        <w:t>деятель¬ности</w:t>
      </w:r>
      <w:proofErr w:type="spellEnd"/>
      <w:r w:rsidRPr="00007570">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007570">
        <w:rPr>
          <w:rFonts w:ascii="Times New Roman" w:eastAsia="Times New Roman" w:hAnsi="Times New Roman" w:cs="Times New Roman"/>
          <w:sz w:val="24"/>
          <w:szCs w:val="24"/>
          <w:lang w:eastAsia="ru-RU"/>
        </w:rPr>
        <w:t>родите¬лей</w:t>
      </w:r>
      <w:proofErr w:type="spellEnd"/>
      <w:r w:rsidRPr="00007570">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007570">
        <w:rPr>
          <w:rFonts w:ascii="Times New Roman" w:eastAsia="Times New Roman" w:hAnsi="Times New Roman" w:cs="Times New Roman"/>
          <w:sz w:val="24"/>
          <w:szCs w:val="24"/>
          <w:lang w:eastAsia="ru-RU"/>
        </w:rPr>
        <w:t>эле¬ментов</w:t>
      </w:r>
      <w:proofErr w:type="spellEnd"/>
      <w:r w:rsidRPr="00007570">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007570">
        <w:rPr>
          <w:rFonts w:ascii="Times New Roman" w:eastAsia="Times New Roman" w:hAnsi="Times New Roman" w:cs="Times New Roman"/>
          <w:sz w:val="24"/>
          <w:szCs w:val="24"/>
          <w:lang w:eastAsia="ru-RU"/>
        </w:rPr>
        <w:t>показы¬вать</w:t>
      </w:r>
      <w:proofErr w:type="spellEnd"/>
      <w:r w:rsidRPr="00007570">
        <w:rPr>
          <w:rFonts w:ascii="Times New Roman" w:eastAsia="Times New Roman" w:hAnsi="Times New Roman" w:cs="Times New Roman"/>
          <w:sz w:val="24"/>
          <w:szCs w:val="24"/>
          <w:lang w:eastAsia="ru-RU"/>
        </w:rPr>
        <w:t xml:space="preserve"> ценность общения по поводу увиденного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007570">
        <w:rPr>
          <w:rFonts w:ascii="Times New Roman" w:eastAsia="Times New Roman" w:hAnsi="Times New Roman" w:cs="Times New Roman"/>
          <w:sz w:val="24"/>
          <w:szCs w:val="24"/>
          <w:lang w:eastAsia="ru-RU"/>
        </w:rPr>
        <w:t>ис¬кусств</w:t>
      </w:r>
      <w:proofErr w:type="spellEnd"/>
      <w:r w:rsidRPr="00007570">
        <w:rPr>
          <w:rFonts w:ascii="Times New Roman" w:eastAsia="Times New Roman" w:hAnsi="Times New Roman" w:cs="Times New Roman"/>
          <w:sz w:val="24"/>
          <w:szCs w:val="24"/>
          <w:lang w:eastAsia="ru-RU"/>
        </w:rPr>
        <w:t>, выставочных залов, детской художественной галереи, мастерских художников и скульпторов.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007570">
        <w:rPr>
          <w:rFonts w:ascii="Times New Roman" w:eastAsia="Times New Roman" w:hAnsi="Times New Roman" w:cs="Times New Roman"/>
          <w:sz w:val="24"/>
          <w:szCs w:val="24"/>
          <w:lang w:eastAsia="ru-RU"/>
        </w:rPr>
        <w:t>близле¬жащих</w:t>
      </w:r>
      <w:proofErr w:type="spellEnd"/>
      <w:r w:rsidRPr="00007570">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007570">
        <w:rPr>
          <w:rFonts w:ascii="Times New Roman" w:eastAsia="Times New Roman" w:hAnsi="Times New Roman" w:cs="Times New Roman"/>
          <w:sz w:val="24"/>
          <w:szCs w:val="24"/>
          <w:lang w:eastAsia="ru-RU"/>
        </w:rPr>
        <w:t>музыкаль¬ном</w:t>
      </w:r>
      <w:proofErr w:type="spellEnd"/>
      <w:r w:rsidRPr="00007570">
        <w:rPr>
          <w:rFonts w:ascii="Times New Roman" w:eastAsia="Times New Roman" w:hAnsi="Times New Roman" w:cs="Times New Roman"/>
          <w:sz w:val="24"/>
          <w:szCs w:val="24"/>
          <w:lang w:eastAsia="ru-RU"/>
        </w:rPr>
        <w:t xml:space="preserve"> воспитании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007570">
        <w:rPr>
          <w:rFonts w:ascii="Times New Roman" w:eastAsia="Times New Roman" w:hAnsi="Times New Roman" w:cs="Times New Roman"/>
          <w:sz w:val="24"/>
          <w:szCs w:val="24"/>
          <w:lang w:eastAsia="ru-RU"/>
        </w:rPr>
        <w:t>воз¬действия</w:t>
      </w:r>
      <w:proofErr w:type="spellEnd"/>
      <w:r w:rsidRPr="00007570">
        <w:rPr>
          <w:rFonts w:ascii="Times New Roman" w:eastAsia="Times New Roman" w:hAnsi="Times New Roman" w:cs="Times New Roman"/>
          <w:sz w:val="24"/>
          <w:szCs w:val="24"/>
          <w:lang w:eastAsia="ru-RU"/>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007570">
        <w:rPr>
          <w:rFonts w:ascii="Times New Roman" w:eastAsia="Times New Roman" w:hAnsi="Times New Roman" w:cs="Times New Roman"/>
          <w:sz w:val="24"/>
          <w:szCs w:val="24"/>
          <w:lang w:eastAsia="ru-RU"/>
        </w:rPr>
        <w:t>музицирования</w:t>
      </w:r>
      <w:proofErr w:type="spellEnd"/>
      <w:r w:rsidRPr="00007570">
        <w:rPr>
          <w:rFonts w:ascii="Times New Roman" w:eastAsia="Times New Roman" w:hAnsi="Times New Roman" w:cs="Times New Roman"/>
          <w:sz w:val="24"/>
          <w:szCs w:val="24"/>
          <w:lang w:eastAsia="ru-RU"/>
        </w:rPr>
        <w:t xml:space="preserve"> и др.) на развитие </w:t>
      </w:r>
      <w:proofErr w:type="spellStart"/>
      <w:r w:rsidRPr="00007570">
        <w:rPr>
          <w:rFonts w:ascii="Times New Roman" w:eastAsia="Times New Roman" w:hAnsi="Times New Roman" w:cs="Times New Roman"/>
          <w:sz w:val="24"/>
          <w:szCs w:val="24"/>
          <w:lang w:eastAsia="ru-RU"/>
        </w:rPr>
        <w:t>лич¬ности</w:t>
      </w:r>
      <w:proofErr w:type="spellEnd"/>
      <w:r w:rsidRPr="00007570">
        <w:rPr>
          <w:rFonts w:ascii="Times New Roman" w:eastAsia="Times New Roman" w:hAnsi="Times New Roman" w:cs="Times New Roman"/>
          <w:sz w:val="24"/>
          <w:szCs w:val="24"/>
          <w:lang w:eastAsia="ru-RU"/>
        </w:rPr>
        <w:t xml:space="preserve"> ребенка, детско-родительских отношений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007570">
        <w:rPr>
          <w:rFonts w:ascii="Times New Roman" w:eastAsia="Times New Roman" w:hAnsi="Times New Roman" w:cs="Times New Roman"/>
          <w:sz w:val="24"/>
          <w:szCs w:val="24"/>
          <w:lang w:eastAsia="ru-RU"/>
        </w:rPr>
        <w:t>музы¬кально-художественной</w:t>
      </w:r>
      <w:proofErr w:type="spellEnd"/>
      <w:r w:rsidRPr="00007570">
        <w:rPr>
          <w:rFonts w:ascii="Times New Roman" w:eastAsia="Times New Roman" w:hAnsi="Times New Roman" w:cs="Times New Roman"/>
          <w:sz w:val="24"/>
          <w:szCs w:val="24"/>
          <w:lang w:eastAsia="ru-RU"/>
        </w:rPr>
        <w:t xml:space="preserve"> деятельности с детьми в детском саду, </w:t>
      </w:r>
      <w:proofErr w:type="spellStart"/>
      <w:r w:rsidRPr="00007570">
        <w:rPr>
          <w:rFonts w:ascii="Times New Roman" w:eastAsia="Times New Roman" w:hAnsi="Times New Roman" w:cs="Times New Roman"/>
          <w:sz w:val="24"/>
          <w:szCs w:val="24"/>
          <w:lang w:eastAsia="ru-RU"/>
        </w:rPr>
        <w:t>способству¬ющим</w:t>
      </w:r>
      <w:proofErr w:type="spellEnd"/>
      <w:r w:rsidRPr="00007570">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007570">
        <w:rPr>
          <w:rFonts w:ascii="Times New Roman" w:eastAsia="Times New Roman" w:hAnsi="Times New Roman" w:cs="Times New Roman"/>
          <w:sz w:val="24"/>
          <w:szCs w:val="24"/>
          <w:lang w:eastAsia="ru-RU"/>
        </w:rPr>
        <w:t>вокаль¬ной</w:t>
      </w:r>
      <w:proofErr w:type="spellEnd"/>
      <w:r w:rsidRPr="00007570">
        <w:rPr>
          <w:rFonts w:ascii="Times New Roman" w:eastAsia="Times New Roman" w:hAnsi="Times New Roman" w:cs="Times New Roman"/>
          <w:sz w:val="24"/>
          <w:szCs w:val="24"/>
          <w:lang w:eastAsia="ru-RU"/>
        </w:rPr>
        <w:t xml:space="preserve"> студиях).</w:t>
      </w:r>
      <w:proofErr w:type="gramEnd"/>
      <w:r w:rsidRPr="00007570">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007570">
        <w:rPr>
          <w:rFonts w:ascii="Times New Roman" w:eastAsia="Times New Roman" w:hAnsi="Times New Roman" w:cs="Times New Roman"/>
          <w:sz w:val="24"/>
          <w:szCs w:val="24"/>
          <w:lang w:eastAsia="ru-RU"/>
        </w:rPr>
        <w:t>самоде¬ятельных</w:t>
      </w:r>
      <w:proofErr w:type="spellEnd"/>
      <w:r w:rsidRPr="00007570">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007570">
        <w:rPr>
          <w:rFonts w:ascii="Times New Roman" w:eastAsia="Times New Roman" w:hAnsi="Times New Roman" w:cs="Times New Roman"/>
          <w:sz w:val="24"/>
          <w:szCs w:val="24"/>
          <w:lang w:eastAsia="ru-RU"/>
        </w:rPr>
        <w:t>обра¬зования</w:t>
      </w:r>
      <w:proofErr w:type="spellEnd"/>
      <w:r w:rsidRPr="00007570">
        <w:rPr>
          <w:rFonts w:ascii="Times New Roman" w:eastAsia="Times New Roman" w:hAnsi="Times New Roman" w:cs="Times New Roman"/>
          <w:sz w:val="24"/>
          <w:szCs w:val="24"/>
          <w:lang w:eastAsia="ru-RU"/>
        </w:rPr>
        <w:t xml:space="preserve"> и культуры.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007570">
        <w:rPr>
          <w:rFonts w:ascii="Times New Roman" w:eastAsia="Times New Roman" w:hAnsi="Times New Roman" w:cs="Times New Roman"/>
          <w:sz w:val="24"/>
          <w:szCs w:val="24"/>
          <w:lang w:eastAsia="ru-RU"/>
        </w:rPr>
        <w:t>готовые</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музыкальных инструментов и пр.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«Физическое развитие»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007570">
        <w:rPr>
          <w:rFonts w:ascii="Times New Roman" w:eastAsia="Times New Roman" w:hAnsi="Times New Roman" w:cs="Times New Roman"/>
          <w:sz w:val="24"/>
          <w:szCs w:val="24"/>
          <w:lang w:eastAsia="ru-RU"/>
        </w:rPr>
        <w:t>здо¬ровье</w:t>
      </w:r>
      <w:proofErr w:type="spellEnd"/>
      <w:r w:rsidRPr="00007570">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007570">
        <w:rPr>
          <w:rFonts w:ascii="Times New Roman" w:eastAsia="Times New Roman" w:hAnsi="Times New Roman" w:cs="Times New Roman"/>
          <w:sz w:val="24"/>
          <w:szCs w:val="24"/>
          <w:lang w:eastAsia="ru-RU"/>
        </w:rPr>
        <w:t>перегре¬вание</w:t>
      </w:r>
      <w:proofErr w:type="spellEnd"/>
      <w:r w:rsidRPr="00007570">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007570">
        <w:rPr>
          <w:rFonts w:ascii="Times New Roman" w:eastAsia="Times New Roman" w:hAnsi="Times New Roman" w:cs="Times New Roman"/>
          <w:sz w:val="24"/>
          <w:szCs w:val="24"/>
          <w:lang w:eastAsia="ru-RU"/>
        </w:rPr>
        <w:t>Помогать родителям сохранять</w:t>
      </w:r>
      <w:proofErr w:type="gramEnd"/>
      <w:r w:rsidRPr="00007570">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007570">
        <w:rPr>
          <w:rFonts w:ascii="Times New Roman" w:eastAsia="Times New Roman" w:hAnsi="Times New Roman" w:cs="Times New Roman"/>
          <w:sz w:val="24"/>
          <w:szCs w:val="24"/>
          <w:lang w:eastAsia="ru-RU"/>
        </w:rPr>
        <w:t>роди¬телями</w:t>
      </w:r>
      <w:proofErr w:type="spellEnd"/>
      <w:r w:rsidRPr="00007570">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007570">
        <w:rPr>
          <w:rFonts w:ascii="Times New Roman" w:eastAsia="Times New Roman" w:hAnsi="Times New Roman" w:cs="Times New Roman"/>
          <w:sz w:val="24"/>
          <w:szCs w:val="24"/>
          <w:lang w:eastAsia="ru-RU"/>
        </w:rPr>
        <w:t>поддер¬живать</w:t>
      </w:r>
      <w:proofErr w:type="spellEnd"/>
      <w:r w:rsidRPr="00007570">
        <w:rPr>
          <w:rFonts w:ascii="Times New Roman" w:eastAsia="Times New Roman" w:hAnsi="Times New Roman" w:cs="Times New Roman"/>
          <w:sz w:val="24"/>
          <w:szCs w:val="24"/>
          <w:lang w:eastAsia="ru-RU"/>
        </w:rPr>
        <w:t xml:space="preserve"> семью в их реализации.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007570">
        <w:rPr>
          <w:rFonts w:ascii="Times New Roman" w:eastAsia="Times New Roman" w:hAnsi="Times New Roman" w:cs="Times New Roman"/>
          <w:sz w:val="24"/>
          <w:szCs w:val="24"/>
          <w:lang w:eastAsia="ru-RU"/>
        </w:rPr>
        <w:t>че¬рез</w:t>
      </w:r>
      <w:proofErr w:type="spellEnd"/>
      <w:r w:rsidRPr="00007570">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007570">
        <w:rPr>
          <w:rFonts w:ascii="Times New Roman" w:eastAsia="Times New Roman" w:hAnsi="Times New Roman" w:cs="Times New Roman"/>
          <w:sz w:val="24"/>
          <w:szCs w:val="24"/>
          <w:lang w:eastAsia="ru-RU"/>
        </w:rPr>
        <w:t>актив¬ности</w:t>
      </w:r>
      <w:proofErr w:type="spellEnd"/>
      <w:r w:rsidRPr="00007570">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07570">
        <w:rPr>
          <w:rFonts w:ascii="Times New Roman" w:eastAsia="Times New Roman" w:hAnsi="Times New Roman" w:cs="Times New Roman"/>
          <w:sz w:val="24"/>
          <w:szCs w:val="24"/>
          <w:lang w:eastAsia="ru-RU"/>
        </w:rPr>
        <w:t xml:space="preserve"> </w:t>
      </w:r>
      <w:proofErr w:type="gramStart"/>
      <w:r w:rsidRPr="00007570">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007570">
        <w:rPr>
          <w:rFonts w:ascii="Times New Roman" w:eastAsia="Times New Roman" w:hAnsi="Times New Roman" w:cs="Times New Roman"/>
          <w:sz w:val="24"/>
          <w:szCs w:val="24"/>
          <w:lang w:eastAsia="ru-RU"/>
        </w:rPr>
        <w:t>соответствую¬щих</w:t>
      </w:r>
      <w:proofErr w:type="spellEnd"/>
      <w:r w:rsidRPr="00007570">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A54254" w:rsidRPr="00007570"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B40AEE" w:rsidRDefault="00A54254" w:rsidP="00A54254">
      <w:pPr>
        <w:spacing w:after="0" w:line="240" w:lineRule="auto"/>
        <w:ind w:firstLine="360"/>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2.8. Направления деятельности педагогов Учреждения</w:t>
      </w:r>
    </w:p>
    <w:p w:rsidR="00A54254" w:rsidRDefault="00A54254" w:rsidP="00A5425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w:t>
      </w:r>
      <w:proofErr w:type="spellEnd"/>
      <w:r>
        <w:rPr>
          <w:rFonts w:ascii="Times New Roman" w:hAnsi="Times New Roman" w:cs="Times New Roman"/>
          <w:b/>
          <w:sz w:val="24"/>
          <w:szCs w:val="24"/>
        </w:rPr>
        <w:t>. 89-95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 Организация образовательного процесса</w:t>
      </w:r>
    </w:p>
    <w:p w:rsidR="00A54254"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3.1. Материально-техническое  обеспечение</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 стр. 96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3.2. Методические материалы и средства обучения и воспитания</w:t>
      </w:r>
    </w:p>
    <w:p w:rsidR="00A54254" w:rsidRPr="00B40AEE" w:rsidRDefault="00A54254" w:rsidP="00A54254">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B40AEE">
        <w:rPr>
          <w:rFonts w:ascii="Times New Roman" w:eastAsia="Times New Roman" w:hAnsi="Times New Roman" w:cs="Times New Roman"/>
          <w:color w:val="000000"/>
          <w:sz w:val="24"/>
          <w:szCs w:val="24"/>
          <w:lang w:eastAsia="ru-RU"/>
        </w:rPr>
        <w:t xml:space="preserve"> ,</w:t>
      </w:r>
      <w:proofErr w:type="gramEnd"/>
      <w:r w:rsidRPr="00B40AEE">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A54254" w:rsidRPr="00B40AEE" w:rsidRDefault="00A54254" w:rsidP="00A54254">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40AEE">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B40AEE">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B40AEE">
        <w:rPr>
          <w:rFonts w:ascii="Times New Roman" w:eastAsia="Times New Roman" w:hAnsi="Times New Roman" w:cs="Times New Roman"/>
          <w:sz w:val="24"/>
          <w:szCs w:val="24"/>
          <w:lang w:eastAsia="ru-RU"/>
        </w:rPr>
        <w:t>ред.Н.Е.Вераксы</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Т.С.Комаровой</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М.А.Васильевой</w:t>
      </w:r>
      <w:proofErr w:type="spellEnd"/>
      <w:r w:rsidRPr="00B40AEE">
        <w:rPr>
          <w:rFonts w:ascii="Times New Roman" w:eastAsia="Times New Roman" w:hAnsi="Times New Roman" w:cs="Times New Roman"/>
          <w:sz w:val="24"/>
          <w:szCs w:val="24"/>
          <w:lang w:eastAsia="ru-RU"/>
        </w:rPr>
        <w:t xml:space="preserve">), </w:t>
      </w:r>
      <w:proofErr w:type="gramStart"/>
      <w:r w:rsidRPr="00B40AEE">
        <w:rPr>
          <w:rFonts w:ascii="Times New Roman" w:eastAsia="Times New Roman" w:hAnsi="Times New Roman" w:cs="Times New Roman"/>
          <w:sz w:val="24"/>
          <w:szCs w:val="24"/>
          <w:lang w:eastAsia="ru-RU"/>
        </w:rPr>
        <w:t>-М</w:t>
      </w:r>
      <w:proofErr w:type="gramEnd"/>
      <w:r w:rsidRPr="00B40AEE">
        <w:rPr>
          <w:rFonts w:ascii="Times New Roman" w:eastAsia="Times New Roman" w:hAnsi="Times New Roman" w:cs="Times New Roman"/>
          <w:sz w:val="24"/>
          <w:szCs w:val="24"/>
          <w:lang w:eastAsia="ru-RU"/>
        </w:rPr>
        <w:t>.: МОЗАИКА- СИНТЕЗ, 2010.</w:t>
      </w:r>
    </w:p>
    <w:p w:rsidR="00A54254" w:rsidRPr="006D33D5"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Перечень учебных изданий, используемых при реализации ОП </w:t>
      </w:r>
      <w:proofErr w:type="gramStart"/>
      <w:r w:rsidRPr="006D33D5">
        <w:rPr>
          <w:rFonts w:ascii="Times New Roman" w:eastAsia="Calibri" w:hAnsi="Times New Roman" w:cs="Times New Roman"/>
          <w:b/>
          <w:sz w:val="28"/>
          <w:szCs w:val="28"/>
        </w:rPr>
        <w:t>ДО</w:t>
      </w:r>
      <w:proofErr w:type="gramEnd"/>
    </w:p>
    <w:p w:rsidR="00A54254" w:rsidRPr="009B7E33"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 в соответствии с возрастом воспитанников </w:t>
      </w:r>
    </w:p>
    <w:p w:rsidR="00766AC1" w:rsidRDefault="00766AC1"/>
    <w:p w:rsidR="00A54254" w:rsidRDefault="00A54254"/>
    <w:p w:rsidR="00A54254" w:rsidRDefault="00A54254"/>
    <w:p w:rsidR="00A54254" w:rsidRDefault="00A54254"/>
    <w:p w:rsidR="00A54254" w:rsidRDefault="00A54254"/>
    <w:p w:rsidR="00A54254" w:rsidRPr="006D33D5" w:rsidRDefault="00A54254" w:rsidP="00A54254">
      <w:pPr>
        <w:spacing w:after="0" w:line="240" w:lineRule="auto"/>
        <w:rPr>
          <w:rFonts w:ascii="Times New Roman" w:eastAsia="Times New Roman" w:hAnsi="Times New Roman" w:cs="Times New Roman"/>
          <w:b/>
          <w:bCs/>
          <w:sz w:val="24"/>
          <w:szCs w:val="24"/>
          <w:lang w:eastAsia="ru-RU"/>
        </w:rPr>
      </w:pPr>
      <w:r w:rsidRPr="006D33D5">
        <w:rPr>
          <w:rFonts w:ascii="Times New Roman" w:eastAsia="Times New Roman" w:hAnsi="Times New Roman" w:cs="Times New Roman"/>
          <w:b/>
          <w:bCs/>
          <w:sz w:val="24"/>
          <w:szCs w:val="24"/>
          <w:lang w:eastAsia="ru-RU"/>
        </w:rPr>
        <w:t>3.3. Организация режима пребывания детей в Учреждении</w:t>
      </w:r>
    </w:p>
    <w:p w:rsidR="00A54254" w:rsidRPr="006D33D5" w:rsidRDefault="00A54254" w:rsidP="00A54254">
      <w:pPr>
        <w:spacing w:after="0" w:line="240" w:lineRule="auto"/>
        <w:ind w:firstLine="540"/>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деятельности и т.п.</w:t>
      </w:r>
      <w:proofErr w:type="gramEnd"/>
      <w:r w:rsidRPr="006D33D5">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A54254" w:rsidRPr="006D33D5" w:rsidRDefault="00A54254" w:rsidP="00A54254">
      <w:pPr>
        <w:spacing w:after="0" w:line="240" w:lineRule="auto"/>
        <w:ind w:right="-1" w:firstLine="54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A54254" w:rsidRPr="006D33D5" w:rsidRDefault="00A54254" w:rsidP="00A542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Одним из условий, обеспечивающих </w:t>
      </w:r>
      <w:proofErr w:type="gramStart"/>
      <w:r w:rsidRPr="006D33D5">
        <w:rPr>
          <w:rFonts w:ascii="Times New Roman" w:eastAsia="Times New Roman" w:hAnsi="Times New Roman" w:cs="Times New Roman"/>
          <w:sz w:val="24"/>
          <w:szCs w:val="24"/>
          <w:lang w:eastAsia="ru-RU"/>
        </w:rPr>
        <w:t>необходимый</w:t>
      </w:r>
      <w:proofErr w:type="gramEnd"/>
      <w:r w:rsidRPr="006D33D5">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A54254" w:rsidRPr="006D33D5" w:rsidRDefault="00A54254" w:rsidP="00A54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Основные принципы построения режима дня:</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lastRenderedPageBreak/>
        <w:t>рациональная продолжительность и четкое чередование различных видов деятельности и отдыха детей в течение суток;</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A54254" w:rsidRPr="006D33D5" w:rsidRDefault="00A54254" w:rsidP="00A5425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занятий, их особенности, используемые методы, возможность обеспечить ребёнку необходимую его возрасту двигательную активность. </w:t>
      </w:r>
      <w:proofErr w:type="gramEnd"/>
    </w:p>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A54254" w:rsidRPr="006D33D5"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1" w:name="sub_1214"/>
      <w:r w:rsidRPr="006D33D5">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2" w:name="sub_1216"/>
      <w:bookmarkEnd w:id="1"/>
      <w:r w:rsidRPr="006D33D5">
        <w:rPr>
          <w:rFonts w:ascii="Times New Roman" w:eastAsia="Times New Roman" w:hAnsi="Times New Roman" w:cs="Times New Roman"/>
          <w:sz w:val="24"/>
          <w:szCs w:val="24"/>
          <w:lang w:eastAsia="ru-RU"/>
        </w:rPr>
        <w:t>Занятия, требующие повышенной познавательной активности и умственного напряжения воспитанников, проводятся в первую половину дня и в дни наиболее высокой работоспособности воспитанников. Для профилактики утомления воспитанников они сочетаются с образовательной деятельностью, направленной на физическое и художественно-эстетическое развитие детей.</w:t>
      </w:r>
    </w:p>
    <w:bookmarkEnd w:id="2"/>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Домашние задания детям Учреждения не задают.</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В середине года и, </w:t>
      </w:r>
      <w:proofErr w:type="gramStart"/>
      <w:r w:rsidRPr="006D33D5">
        <w:rPr>
          <w:rFonts w:ascii="Times New Roman" w:eastAsia="Arial" w:hAnsi="Times New Roman" w:cs="Times New Roman"/>
          <w:sz w:val="24"/>
          <w:szCs w:val="24"/>
          <w:lang w:eastAsia="ru-RU"/>
        </w:rPr>
        <w:t>для</w:t>
      </w:r>
      <w:proofErr w:type="gramEnd"/>
      <w:r w:rsidRPr="006D33D5">
        <w:rPr>
          <w:rFonts w:ascii="Times New Roman" w:eastAsia="Arial" w:hAnsi="Times New Roman" w:cs="Times New Roman"/>
          <w:sz w:val="24"/>
          <w:szCs w:val="24"/>
          <w:lang w:eastAsia="ru-RU"/>
        </w:rPr>
        <w:t xml:space="preserve"> </w:t>
      </w:r>
      <w:proofErr w:type="gramStart"/>
      <w:r w:rsidRPr="006D33D5">
        <w:rPr>
          <w:rFonts w:ascii="Times New Roman" w:eastAsia="Arial" w:hAnsi="Times New Roman" w:cs="Times New Roman"/>
          <w:sz w:val="24"/>
          <w:szCs w:val="24"/>
          <w:lang w:eastAsia="ru-RU"/>
        </w:rPr>
        <w:t>в</w:t>
      </w:r>
      <w:proofErr w:type="gramEnd"/>
      <w:r w:rsidRPr="006D33D5">
        <w:rPr>
          <w:rFonts w:ascii="Times New Roman" w:eastAsia="Arial" w:hAnsi="Times New Roman" w:cs="Times New Roman"/>
          <w:sz w:val="24"/>
          <w:szCs w:val="24"/>
          <w:lang w:eastAsia="ru-RU"/>
        </w:rPr>
        <w:t xml:space="preserve"> летний период организованы каникулы, во время которых проводятся занятия только эстетически-оздоровительного цикла (музыкальные, изобразительного искусства).</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В летний период времени занятия не осуществляются, проводятся спортивные и подвижные игры, праздники, экскурсии и др., увеличивается продолжительность прогулок.</w:t>
      </w:r>
    </w:p>
    <w:p w:rsidR="00A54254" w:rsidRPr="009B7E33"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Режим </w:t>
      </w:r>
      <w:r w:rsidRPr="006D33D5">
        <w:rPr>
          <w:rFonts w:ascii="Times New Roman" w:eastAsia="Times New Roman" w:hAnsi="Times New Roman" w:cs="Times New Roman"/>
          <w:sz w:val="24"/>
          <w:szCs w:val="24"/>
          <w:lang w:eastAsia="ru-RU"/>
        </w:rPr>
        <w:t>организации образовательного процесса, самостоятельной, игровой деятельности и режимных моментов в течени</w:t>
      </w:r>
      <w:proofErr w:type="gramStart"/>
      <w:r w:rsidRPr="006D33D5">
        <w:rPr>
          <w:rFonts w:ascii="Times New Roman" w:eastAsia="Times New Roman" w:hAnsi="Times New Roman" w:cs="Times New Roman"/>
          <w:sz w:val="24"/>
          <w:szCs w:val="24"/>
          <w:lang w:eastAsia="ru-RU"/>
        </w:rPr>
        <w:t>и</w:t>
      </w:r>
      <w:proofErr w:type="gramEnd"/>
      <w:r w:rsidRPr="006D33D5">
        <w:rPr>
          <w:rFonts w:ascii="Times New Roman" w:eastAsia="Times New Roman" w:hAnsi="Times New Roman" w:cs="Times New Roman"/>
          <w:sz w:val="24"/>
          <w:szCs w:val="24"/>
          <w:lang w:eastAsia="ru-RU"/>
        </w:rPr>
        <w:t xml:space="preserve"> дня представлен в </w:t>
      </w:r>
      <w:r w:rsidRPr="006D33D5">
        <w:rPr>
          <w:rFonts w:ascii="Times New Roman" w:eastAsia="Arial" w:hAnsi="Times New Roman" w:cs="Times New Roman"/>
          <w:sz w:val="24"/>
          <w:szCs w:val="24"/>
          <w:lang w:eastAsia="ru-RU"/>
        </w:rPr>
        <w:t>Приложении 2.1.</w:t>
      </w:r>
    </w:p>
    <w:p w:rsidR="00A54254" w:rsidRDefault="00A54254"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r w:rsidRPr="006D33D5">
        <w:rPr>
          <w:rFonts w:ascii="Times New Roman" w:eastAsia="Times New Roman" w:hAnsi="Times New Roman" w:cs="Times New Roman"/>
          <w:b/>
          <w:bCs/>
          <w:iCs/>
          <w:sz w:val="24"/>
          <w:szCs w:val="24"/>
          <w:lang w:eastAsia="ru-RU"/>
        </w:rPr>
        <w:t>Особенности организации  образовательной деятельности в Учреждении</w:t>
      </w:r>
    </w:p>
    <w:p w:rsidR="008512F3" w:rsidRPr="008512F3" w:rsidRDefault="008512F3" w:rsidP="008512F3">
      <w:pPr>
        <w:spacing w:after="0" w:line="240" w:lineRule="auto"/>
        <w:jc w:val="center"/>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Группы детей среднего дошкольного возраста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4568"/>
        <w:gridCol w:w="3443"/>
      </w:tblGrid>
      <w:tr w:rsidR="008512F3" w:rsidRPr="008512F3" w:rsidTr="008512F3">
        <w:tc>
          <w:tcPr>
            <w:tcW w:w="1912"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Направление развития ребенка</w:t>
            </w:r>
          </w:p>
        </w:tc>
        <w:tc>
          <w:tcPr>
            <w:tcW w:w="4568"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1 половина дня</w:t>
            </w:r>
          </w:p>
        </w:tc>
        <w:tc>
          <w:tcPr>
            <w:tcW w:w="3443"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2 половина дня</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Физическое развитие и оздоровление</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Утренняя гимнастика (подвижные игры, игровые сюжеты)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Гигиенические процедуры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воздушные ванны)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физическому развитию детей</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proofErr w:type="spellStart"/>
            <w:r w:rsidRPr="008512F3">
              <w:rPr>
                <w:rFonts w:ascii="Times New Roman" w:eastAsia="Times New Roman" w:hAnsi="Times New Roman" w:cs="Times New Roman"/>
                <w:sz w:val="24"/>
                <w:szCs w:val="24"/>
                <w:lang w:eastAsia="ru-RU"/>
              </w:rPr>
              <w:t>Физкультпаузы</w:t>
            </w:r>
            <w:proofErr w:type="spellEnd"/>
            <w:r w:rsidRPr="008512F3">
              <w:rPr>
                <w:rFonts w:ascii="Times New Roman" w:eastAsia="Times New Roman" w:hAnsi="Times New Roman" w:cs="Times New Roman"/>
                <w:sz w:val="24"/>
                <w:szCs w:val="24"/>
                <w:lang w:eastAsia="ru-RU"/>
              </w:rPr>
              <w:t xml:space="preserve"> в процессе занятий, физкультминутки между занятиями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физическому развитию</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Гимнастика после сна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Закаливание</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Физкультурные досуги, развлечения, спортивные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Самостоятельная двигательная активность</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физическому развитию</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 xml:space="preserve">Познавательно-речевое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Дидактические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Наблюдения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Беседы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Целевые прогулки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Экскурсии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Исследовательская работа, опыты, экспериментирования </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Досуги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познавательно-речевому развитию</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Социально-личностное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Индивидуальные и подгрупповые беседы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Занятия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культурно-гигиенических навыков</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Эстетика быта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Трудовые поручения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Самообслуживание</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навыков культуры общения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Индивидуальная работа по социально-личностному развитию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навыков культуры общения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Трудовые поручения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Общение детей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Художественно-эстетическое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музыкальному развитию</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изобразительной деятельности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Театрализованные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Эстетика быта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Экскурсии в природу</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Музыкально-художественные досуги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Pr="006D33D5"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A54254" w:rsidRPr="009B7E33" w:rsidRDefault="00A54254" w:rsidP="00A54254">
      <w:pPr>
        <w:spacing w:before="30" w:after="30" w:line="240" w:lineRule="auto"/>
        <w:jc w:val="center"/>
        <w:rPr>
          <w:rFonts w:ascii="Comic Sans MS" w:eastAsia="Times New Roman" w:hAnsi="Comic Sans MS" w:cs="Times New Roman"/>
          <w:color w:val="000000"/>
          <w:sz w:val="24"/>
          <w:szCs w:val="24"/>
          <w:lang w:eastAsia="ru-RU"/>
        </w:rPr>
      </w:pPr>
      <w:r w:rsidRPr="009B7E33">
        <w:rPr>
          <w:rFonts w:ascii="Times New Roman" w:eastAsia="Times New Roman" w:hAnsi="Times New Roman" w:cs="Times New Roman"/>
          <w:b/>
          <w:color w:val="000000"/>
          <w:sz w:val="24"/>
          <w:szCs w:val="24"/>
          <w:lang w:eastAsia="ru-RU"/>
        </w:rPr>
        <w:lastRenderedPageBreak/>
        <w:t>Учебный план</w:t>
      </w:r>
    </w:p>
    <w:p w:rsidR="00A54254" w:rsidRPr="009B7E33" w:rsidRDefault="00A54254" w:rsidP="00A54254">
      <w:pPr>
        <w:spacing w:before="30" w:after="30" w:line="240" w:lineRule="auto"/>
        <w:jc w:val="center"/>
        <w:rPr>
          <w:rFonts w:ascii="Times New Roman" w:eastAsia="Times New Roman" w:hAnsi="Times New Roman" w:cs="Times New Roman"/>
          <w:b/>
          <w:color w:val="000000"/>
          <w:sz w:val="24"/>
          <w:szCs w:val="24"/>
          <w:lang w:eastAsia="ru-RU"/>
        </w:rPr>
      </w:pPr>
      <w:r w:rsidRPr="009B7E33">
        <w:rPr>
          <w:rFonts w:ascii="Times New Roman" w:eastAsia="Times New Roman" w:hAnsi="Times New Roman" w:cs="Times New Roman"/>
          <w:b/>
          <w:color w:val="000000"/>
          <w:sz w:val="24"/>
          <w:szCs w:val="24"/>
          <w:lang w:eastAsia="ru-RU"/>
        </w:rPr>
        <w:t>МАДОУ «Детский сад №332 «Березка» на 2018-2019 учебный год</w:t>
      </w:r>
    </w:p>
    <w:p w:rsidR="00482F7A" w:rsidRPr="00482F7A" w:rsidRDefault="00482F7A" w:rsidP="00482F7A">
      <w:pPr>
        <w:spacing w:after="0"/>
        <w:jc w:val="center"/>
        <w:rPr>
          <w:rFonts w:ascii="Times New Roman" w:eastAsia="Times New Roman" w:hAnsi="Times New Roman" w:cs="Times New Roman"/>
          <w:b/>
          <w:color w:val="000000"/>
          <w:sz w:val="24"/>
          <w:szCs w:val="24"/>
          <w:lang w:eastAsia="ru-RU"/>
        </w:rPr>
      </w:pPr>
      <w:r w:rsidRPr="00482F7A">
        <w:rPr>
          <w:rFonts w:ascii="Times New Roman" w:eastAsia="Times New Roman" w:hAnsi="Times New Roman" w:cs="Times New Roman"/>
          <w:b/>
          <w:color w:val="000000"/>
          <w:sz w:val="24"/>
          <w:szCs w:val="24"/>
          <w:lang w:eastAsia="ru-RU"/>
        </w:rPr>
        <w:t>для детей, обучающихся по Образовательной программе дошкольного образования</w:t>
      </w:r>
    </w:p>
    <w:p w:rsidR="00482F7A" w:rsidRPr="00482F7A" w:rsidRDefault="00482F7A" w:rsidP="00482F7A">
      <w:pPr>
        <w:spacing w:after="0"/>
        <w:jc w:val="center"/>
        <w:rPr>
          <w:rFonts w:ascii="Times New Roman" w:eastAsia="Calibri" w:hAnsi="Times New Roman" w:cs="Times New Roman"/>
          <w:b/>
          <w:sz w:val="32"/>
          <w:szCs w:val="32"/>
        </w:rPr>
      </w:pPr>
      <w:r w:rsidRPr="00482F7A">
        <w:rPr>
          <w:rFonts w:ascii="Times New Roman" w:eastAsia="Times New Roman" w:hAnsi="Times New Roman" w:cs="Times New Roman"/>
          <w:b/>
          <w:color w:val="000000"/>
          <w:sz w:val="24"/>
          <w:szCs w:val="24"/>
          <w:lang w:eastAsia="ru-RU"/>
        </w:rPr>
        <w:t>МАДОУ «Детский сад №332 «Березка»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A54254" w:rsidRPr="0067166D" w:rsidTr="00810A61">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A54254" w:rsidRPr="0067166D" w:rsidRDefault="00A54254" w:rsidP="00A54254">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4254" w:rsidRPr="0067166D" w:rsidRDefault="00A54254" w:rsidP="00A54254">
            <w:pPr>
              <w:spacing w:before="30" w:after="0" w:line="240" w:lineRule="auto"/>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8512F3"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Средняя группа</w:t>
            </w:r>
          </w:p>
        </w:tc>
      </w:tr>
      <w:tr w:rsidR="00A54254" w:rsidRPr="0067166D" w:rsidTr="00810A61">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8512F3" w:rsidP="00A54254">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lang w:eastAsia="ru-RU"/>
              </w:rPr>
              <w:t>4-5 лет</w:t>
            </w:r>
          </w:p>
        </w:tc>
      </w:tr>
      <w:tr w:rsidR="00A54254" w:rsidRPr="0067166D" w:rsidTr="00810A61">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810A61" w:rsidRPr="0067166D" w:rsidTr="00810A61">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c>
          <w:tcPr>
            <w:tcW w:w="893" w:type="dxa"/>
            <w:tcBorders>
              <w:top w:val="single" w:sz="4" w:space="0" w:color="000000"/>
              <w:left w:val="single" w:sz="4" w:space="0" w:color="auto"/>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10</w:t>
            </w:r>
          </w:p>
        </w:tc>
        <w:tc>
          <w:tcPr>
            <w:tcW w:w="850" w:type="dxa"/>
            <w:tcBorders>
              <w:top w:val="single" w:sz="4" w:space="0" w:color="000000"/>
              <w:left w:val="single" w:sz="4" w:space="0" w:color="auto"/>
              <w:bottom w:val="single" w:sz="4" w:space="0" w:color="000000"/>
              <w:right w:val="single" w:sz="4" w:space="0" w:color="000000"/>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11</w:t>
            </w:r>
          </w:p>
        </w:tc>
      </w:tr>
      <w:tr w:rsidR="00810A61" w:rsidRPr="0067166D" w:rsidTr="00810A61">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810A61" w:rsidRPr="0067166D" w:rsidRDefault="00810A61" w:rsidP="00A54254">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810A61" w:rsidRPr="0067166D" w:rsidRDefault="00810A61"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810A61" w:rsidRPr="0067166D" w:rsidRDefault="00810A61"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810A61" w:rsidRPr="0067166D" w:rsidRDefault="00810A61"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810A61" w:rsidRPr="00B25D31" w:rsidRDefault="00810A61" w:rsidP="008E48B2">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810A61" w:rsidRPr="00B25D31" w:rsidRDefault="00810A61" w:rsidP="008E48B2">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810A61" w:rsidRPr="00B25D31" w:rsidRDefault="00810A61" w:rsidP="008E48B2">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36</w:t>
            </w:r>
          </w:p>
        </w:tc>
      </w:tr>
      <w:tr w:rsidR="00810A61" w:rsidRPr="0067166D" w:rsidTr="00810A61">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810A61" w:rsidRPr="0067166D" w:rsidTr="00810A61">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810A61" w:rsidRPr="0067166D" w:rsidTr="00810A61">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810A61" w:rsidRPr="0067166D"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810A61" w:rsidRPr="0067166D" w:rsidTr="00810A61">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810A61" w:rsidRPr="0067166D" w:rsidRDefault="00810A61"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810A61" w:rsidRPr="0067166D" w:rsidRDefault="00810A61"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810A61" w:rsidRPr="00B25D31"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810A61" w:rsidRPr="00B25D31"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810A61" w:rsidRPr="00B25D31"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36</w:t>
            </w:r>
          </w:p>
        </w:tc>
      </w:tr>
      <w:tr w:rsidR="00810A61" w:rsidRPr="0067166D" w:rsidTr="00810A61">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810A61" w:rsidRPr="0067166D" w:rsidTr="00810A61">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810A61" w:rsidRPr="0067166D" w:rsidRDefault="00810A61" w:rsidP="00A54254">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810A61" w:rsidRPr="0067166D" w:rsidRDefault="00810A61" w:rsidP="00A54254">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810A61" w:rsidRPr="0067166D" w:rsidTr="00810A61">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810A61" w:rsidRPr="0067166D" w:rsidTr="00810A61">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810A61" w:rsidRPr="0067166D" w:rsidTr="00810A61">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810A61" w:rsidRPr="0067166D" w:rsidTr="00810A61">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810A61" w:rsidRPr="0067166D" w:rsidTr="00810A61">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810A61" w:rsidRPr="0067166D" w:rsidTr="00810A61">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11</w:t>
            </w:r>
          </w:p>
        </w:tc>
        <w:tc>
          <w:tcPr>
            <w:tcW w:w="893" w:type="dxa"/>
            <w:tcBorders>
              <w:top w:val="single" w:sz="4" w:space="0" w:color="000000"/>
              <w:left w:val="single" w:sz="4" w:space="0" w:color="auto"/>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44</w:t>
            </w:r>
          </w:p>
        </w:tc>
        <w:tc>
          <w:tcPr>
            <w:tcW w:w="850" w:type="dxa"/>
            <w:tcBorders>
              <w:top w:val="single" w:sz="4" w:space="0" w:color="000000"/>
              <w:left w:val="single" w:sz="4" w:space="0" w:color="auto"/>
              <w:bottom w:val="single" w:sz="4" w:space="0" w:color="000000"/>
              <w:right w:val="single" w:sz="4" w:space="0" w:color="000000"/>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396</w:t>
            </w:r>
          </w:p>
        </w:tc>
      </w:tr>
      <w:tr w:rsidR="00810A61" w:rsidRPr="0067166D" w:rsidTr="00810A61">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810A61" w:rsidRPr="001E2979" w:rsidRDefault="00810A61" w:rsidP="008E48B2">
            <w:pPr>
              <w:spacing w:before="30" w:after="0" w:line="240" w:lineRule="auto"/>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 xml:space="preserve">  </w:t>
            </w:r>
          </w:p>
          <w:p w:rsidR="00810A61" w:rsidRPr="001E2979" w:rsidRDefault="00810A61" w:rsidP="008E48B2">
            <w:pPr>
              <w:spacing w:before="30" w:after="0" w:line="240" w:lineRule="auto"/>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1E2979">
              <w:rPr>
                <w:rFonts w:ascii="Times New Roman" w:eastAsia="Times New Roman" w:hAnsi="Times New Roman" w:cs="Times New Roman"/>
                <w:color w:val="000000"/>
                <w:sz w:val="18"/>
                <w:szCs w:val="18"/>
                <w:lang w:eastAsia="ru-RU"/>
              </w:rPr>
              <w:t>4</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810A61" w:rsidRPr="0067166D" w:rsidTr="00810A61">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52</w:t>
            </w:r>
          </w:p>
        </w:tc>
        <w:tc>
          <w:tcPr>
            <w:tcW w:w="850" w:type="dxa"/>
            <w:tcBorders>
              <w:top w:val="single" w:sz="4" w:space="0" w:color="000000"/>
              <w:left w:val="single" w:sz="4" w:space="0" w:color="auto"/>
              <w:bottom w:val="single" w:sz="4" w:space="0" w:color="000000"/>
              <w:right w:val="single" w:sz="4" w:space="0" w:color="000000"/>
            </w:tcBorders>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468</w:t>
            </w:r>
          </w:p>
        </w:tc>
      </w:tr>
    </w:tbl>
    <w:p w:rsidR="00A54254" w:rsidRPr="0067166D" w:rsidRDefault="00A54254" w:rsidP="00A54254">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A54254" w:rsidRDefault="00A54254" w:rsidP="00A54254">
      <w:pPr>
        <w:spacing w:after="0"/>
        <w:jc w:val="center"/>
        <w:rPr>
          <w:rFonts w:ascii="Times New Roman" w:hAnsi="Times New Roman" w:cs="Times New Roman"/>
          <w:b/>
          <w:sz w:val="24"/>
          <w:szCs w:val="24"/>
        </w:rPr>
      </w:pPr>
    </w:p>
    <w:p w:rsidR="00A54254" w:rsidRDefault="00A54254" w:rsidP="00A54254">
      <w:pPr>
        <w:spacing w:after="0"/>
        <w:jc w:val="center"/>
        <w:rPr>
          <w:rFonts w:ascii="Times New Roman" w:hAnsi="Times New Roman" w:cs="Times New Roman"/>
          <w:b/>
          <w:sz w:val="24"/>
          <w:szCs w:val="24"/>
        </w:rPr>
      </w:pPr>
    </w:p>
    <w:p w:rsidR="00A54254" w:rsidRDefault="00A54254"/>
    <w:p w:rsidR="00A54254" w:rsidRDefault="00A54254"/>
    <w:p w:rsidR="00A54254" w:rsidRDefault="00A54254"/>
    <w:p w:rsidR="00A54254" w:rsidRDefault="00A54254"/>
    <w:p w:rsidR="00A54254" w:rsidRDefault="00A54254"/>
    <w:p w:rsidR="00A54254" w:rsidRDefault="00A54254"/>
    <w:p w:rsidR="00A54254" w:rsidRDefault="00A54254"/>
    <w:p w:rsidR="00A54254" w:rsidRDefault="00A54254"/>
    <w:p w:rsidR="00F03658" w:rsidRPr="000879B1" w:rsidRDefault="00F03658" w:rsidP="00F03658">
      <w:pPr>
        <w:jc w:val="center"/>
        <w:rPr>
          <w:rFonts w:ascii="Times New Roman" w:hAnsi="Times New Roman" w:cs="Times New Roman"/>
          <w:b/>
          <w:sz w:val="28"/>
          <w:szCs w:val="28"/>
        </w:rPr>
      </w:pPr>
      <w:r w:rsidRPr="000879B1">
        <w:rPr>
          <w:rFonts w:ascii="Times New Roman" w:hAnsi="Times New Roman" w:cs="Times New Roman"/>
          <w:b/>
          <w:sz w:val="28"/>
          <w:szCs w:val="28"/>
        </w:rPr>
        <w:lastRenderedPageBreak/>
        <w:t>Группа №3           Расписание занятий в 2018-2019 учебном году</w:t>
      </w:r>
    </w:p>
    <w:tbl>
      <w:tblPr>
        <w:tblStyle w:val="a4"/>
        <w:tblpPr w:leftFromText="180" w:rightFromText="180" w:vertAnchor="text" w:horzAnchor="margin" w:tblpX="-351" w:tblpY="233"/>
        <w:tblW w:w="10173" w:type="dxa"/>
        <w:tblLook w:val="04A0" w:firstRow="1" w:lastRow="0" w:firstColumn="1" w:lastColumn="0" w:noHBand="0" w:noVBand="1"/>
      </w:tblPr>
      <w:tblGrid>
        <w:gridCol w:w="3715"/>
        <w:gridCol w:w="6458"/>
      </w:tblGrid>
      <w:tr w:rsidR="00F03658" w:rsidRPr="00A044B8" w:rsidTr="00F03658">
        <w:trPr>
          <w:cantSplit/>
          <w:trHeight w:val="1134"/>
        </w:trPr>
        <w:tc>
          <w:tcPr>
            <w:tcW w:w="3715" w:type="dxa"/>
          </w:tcPr>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ПОНЕДЕЛЬНИК</w:t>
            </w:r>
          </w:p>
        </w:tc>
        <w:tc>
          <w:tcPr>
            <w:tcW w:w="6458" w:type="dxa"/>
          </w:tcPr>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9.00 – 9.20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Педагог-психолог</w:t>
            </w:r>
          </w:p>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9.50-10.10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«Физическая культура»</w:t>
            </w:r>
          </w:p>
          <w:p w:rsidR="00F03658" w:rsidRPr="005705FC" w:rsidRDefault="00F03658" w:rsidP="00F03658">
            <w:pPr>
              <w:tabs>
                <w:tab w:val="left" w:pos="2085"/>
              </w:tabs>
              <w:jc w:val="center"/>
              <w:rPr>
                <w:rFonts w:ascii="Times New Roman" w:hAnsi="Times New Roman" w:cs="Times New Roman"/>
                <w:b/>
                <w:i/>
                <w:sz w:val="28"/>
                <w:szCs w:val="28"/>
              </w:rPr>
            </w:pPr>
          </w:p>
          <w:p w:rsidR="00F03658" w:rsidRPr="005705FC" w:rsidRDefault="00F03658" w:rsidP="00F03658">
            <w:pPr>
              <w:tabs>
                <w:tab w:val="left" w:pos="2085"/>
              </w:tabs>
              <w:jc w:val="center"/>
              <w:rPr>
                <w:rFonts w:ascii="Times New Roman" w:hAnsi="Times New Roman" w:cs="Times New Roman"/>
                <w:b/>
                <w:sz w:val="28"/>
                <w:szCs w:val="28"/>
              </w:rPr>
            </w:pPr>
            <w:r w:rsidRPr="005705FC">
              <w:rPr>
                <w:rFonts w:ascii="Times New Roman" w:hAnsi="Times New Roman" w:cs="Times New Roman"/>
                <w:b/>
                <w:i/>
                <w:sz w:val="28"/>
                <w:szCs w:val="28"/>
              </w:rPr>
              <w:t>Общая нагрузка – 40 м</w:t>
            </w:r>
          </w:p>
        </w:tc>
      </w:tr>
      <w:tr w:rsidR="00F03658" w:rsidRPr="00A044B8" w:rsidTr="00F03658">
        <w:trPr>
          <w:cantSplit/>
          <w:trHeight w:val="1134"/>
        </w:trPr>
        <w:tc>
          <w:tcPr>
            <w:tcW w:w="3715" w:type="dxa"/>
          </w:tcPr>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ВТОРНИК</w:t>
            </w:r>
          </w:p>
        </w:tc>
        <w:tc>
          <w:tcPr>
            <w:tcW w:w="6458" w:type="dxa"/>
          </w:tcPr>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9.00 – 9.20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 xml:space="preserve">«ФЭМП» </w:t>
            </w:r>
          </w:p>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9.30-9.50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«Физическая культура»</w:t>
            </w:r>
          </w:p>
          <w:p w:rsidR="00F03658" w:rsidRPr="005705FC" w:rsidRDefault="00F03658" w:rsidP="00F03658">
            <w:pPr>
              <w:tabs>
                <w:tab w:val="left" w:pos="2085"/>
              </w:tabs>
              <w:rPr>
                <w:rFonts w:ascii="Times New Roman" w:hAnsi="Times New Roman" w:cs="Times New Roman"/>
                <w:sz w:val="28"/>
                <w:szCs w:val="28"/>
              </w:rPr>
            </w:pPr>
          </w:p>
          <w:p w:rsidR="00F03658" w:rsidRPr="005705FC" w:rsidRDefault="00F03658" w:rsidP="00F03658">
            <w:pPr>
              <w:tabs>
                <w:tab w:val="left" w:pos="2085"/>
              </w:tabs>
              <w:jc w:val="center"/>
              <w:rPr>
                <w:rFonts w:ascii="Times New Roman" w:hAnsi="Times New Roman" w:cs="Times New Roman"/>
                <w:b/>
                <w:sz w:val="28"/>
                <w:szCs w:val="28"/>
              </w:rPr>
            </w:pPr>
            <w:r w:rsidRPr="005705FC">
              <w:rPr>
                <w:rFonts w:ascii="Times New Roman" w:hAnsi="Times New Roman" w:cs="Times New Roman"/>
                <w:b/>
                <w:i/>
                <w:sz w:val="28"/>
                <w:szCs w:val="28"/>
              </w:rPr>
              <w:t>Общая нагрузка – 40 м</w:t>
            </w:r>
          </w:p>
        </w:tc>
      </w:tr>
      <w:tr w:rsidR="00F03658" w:rsidRPr="00A044B8" w:rsidTr="00F03658">
        <w:trPr>
          <w:cantSplit/>
          <w:trHeight w:val="1134"/>
        </w:trPr>
        <w:tc>
          <w:tcPr>
            <w:tcW w:w="3715" w:type="dxa"/>
          </w:tcPr>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СРЕДА</w:t>
            </w:r>
          </w:p>
        </w:tc>
        <w:tc>
          <w:tcPr>
            <w:tcW w:w="6458" w:type="dxa"/>
          </w:tcPr>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9.00 – 9.20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«Рисование»</w:t>
            </w:r>
            <w:r w:rsidRPr="00E47154">
              <w:rPr>
                <w:rFonts w:ascii="Times New Roman" w:hAnsi="Times New Roman" w:cs="Times New Roman"/>
                <w:color w:val="FF0000"/>
                <w:sz w:val="24"/>
                <w:szCs w:val="24"/>
              </w:rPr>
              <w:t xml:space="preserve"> </w:t>
            </w:r>
          </w:p>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9.45– 10.05</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«Музыка»</w:t>
            </w:r>
          </w:p>
          <w:p w:rsidR="00F03658" w:rsidRPr="005705FC" w:rsidRDefault="00F03658" w:rsidP="00F03658">
            <w:pPr>
              <w:tabs>
                <w:tab w:val="left" w:pos="2085"/>
              </w:tabs>
              <w:jc w:val="center"/>
              <w:rPr>
                <w:rFonts w:ascii="Times New Roman" w:hAnsi="Times New Roman" w:cs="Times New Roman"/>
                <w:sz w:val="28"/>
                <w:szCs w:val="28"/>
              </w:rPr>
            </w:pPr>
          </w:p>
          <w:p w:rsidR="00F03658" w:rsidRPr="005705FC" w:rsidRDefault="00F03658" w:rsidP="00F03658">
            <w:pPr>
              <w:tabs>
                <w:tab w:val="left" w:pos="2085"/>
              </w:tabs>
              <w:jc w:val="center"/>
              <w:rPr>
                <w:rFonts w:ascii="Times New Roman" w:hAnsi="Times New Roman" w:cs="Times New Roman"/>
                <w:b/>
                <w:sz w:val="28"/>
                <w:szCs w:val="28"/>
              </w:rPr>
            </w:pPr>
            <w:r>
              <w:rPr>
                <w:rFonts w:ascii="Times New Roman" w:hAnsi="Times New Roman" w:cs="Times New Roman"/>
                <w:b/>
                <w:i/>
                <w:sz w:val="28"/>
                <w:szCs w:val="28"/>
              </w:rPr>
              <w:t>Общая нагрузка – 4</w:t>
            </w:r>
            <w:r w:rsidRPr="005705FC">
              <w:rPr>
                <w:rFonts w:ascii="Times New Roman" w:hAnsi="Times New Roman" w:cs="Times New Roman"/>
                <w:b/>
                <w:i/>
                <w:sz w:val="28"/>
                <w:szCs w:val="28"/>
              </w:rPr>
              <w:t>0 м</w:t>
            </w:r>
          </w:p>
        </w:tc>
      </w:tr>
      <w:tr w:rsidR="00F03658" w:rsidRPr="00A044B8" w:rsidTr="00F03658">
        <w:trPr>
          <w:cantSplit/>
          <w:trHeight w:val="1134"/>
        </w:trPr>
        <w:tc>
          <w:tcPr>
            <w:tcW w:w="3715" w:type="dxa"/>
          </w:tcPr>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ЧЕТВЕРГ</w:t>
            </w:r>
          </w:p>
        </w:tc>
        <w:tc>
          <w:tcPr>
            <w:tcW w:w="6458" w:type="dxa"/>
          </w:tcPr>
          <w:p w:rsidR="00F03658" w:rsidRPr="000879B1" w:rsidRDefault="00F03658" w:rsidP="00F03658">
            <w:pPr>
              <w:tabs>
                <w:tab w:val="left" w:pos="2085"/>
              </w:tabs>
              <w:jc w:val="center"/>
              <w:rPr>
                <w:rFonts w:ascii="Times New Roman" w:hAnsi="Times New Roman" w:cs="Times New Roman"/>
                <w:b/>
                <w:sz w:val="24"/>
                <w:szCs w:val="24"/>
              </w:rPr>
            </w:pPr>
            <w:r w:rsidRPr="000879B1">
              <w:rPr>
                <w:rFonts w:ascii="Times New Roman" w:hAnsi="Times New Roman" w:cs="Times New Roman"/>
                <w:b/>
                <w:sz w:val="24"/>
                <w:szCs w:val="24"/>
              </w:rPr>
              <w:t>9.00 – 9.20</w:t>
            </w:r>
          </w:p>
          <w:p w:rsidR="00F03658" w:rsidRPr="000879B1" w:rsidRDefault="00F03658" w:rsidP="00F03658">
            <w:pPr>
              <w:tabs>
                <w:tab w:val="left" w:pos="2085"/>
              </w:tabs>
              <w:jc w:val="center"/>
              <w:rPr>
                <w:rFonts w:ascii="Times New Roman" w:hAnsi="Times New Roman" w:cs="Times New Roman"/>
                <w:b/>
                <w:sz w:val="24"/>
                <w:szCs w:val="24"/>
              </w:rPr>
            </w:pPr>
            <w:r w:rsidRPr="000879B1">
              <w:rPr>
                <w:rFonts w:ascii="Times New Roman" w:hAnsi="Times New Roman" w:cs="Times New Roman"/>
                <w:b/>
                <w:sz w:val="24"/>
                <w:szCs w:val="24"/>
              </w:rPr>
              <w:t>9.35 – 9.55</w:t>
            </w:r>
          </w:p>
          <w:p w:rsidR="00F03658" w:rsidRPr="000879B1" w:rsidRDefault="00F03658" w:rsidP="00F03658">
            <w:pPr>
              <w:tabs>
                <w:tab w:val="left" w:pos="2085"/>
              </w:tabs>
              <w:jc w:val="center"/>
              <w:rPr>
                <w:rFonts w:ascii="Times New Roman" w:hAnsi="Times New Roman" w:cs="Times New Roman"/>
                <w:sz w:val="24"/>
                <w:szCs w:val="24"/>
              </w:rPr>
            </w:pPr>
            <w:r w:rsidRPr="000879B1">
              <w:rPr>
                <w:rFonts w:ascii="Times New Roman" w:hAnsi="Times New Roman" w:cs="Times New Roman"/>
                <w:sz w:val="24"/>
                <w:szCs w:val="24"/>
              </w:rPr>
              <w:t>«Физическая культура» (Плавание)</w:t>
            </w:r>
          </w:p>
          <w:p w:rsidR="00F03658" w:rsidRPr="000879B1" w:rsidRDefault="00F03658" w:rsidP="00F03658">
            <w:pPr>
              <w:tabs>
                <w:tab w:val="left" w:pos="2085"/>
              </w:tabs>
              <w:jc w:val="center"/>
              <w:rPr>
                <w:rFonts w:ascii="Times New Roman" w:hAnsi="Times New Roman" w:cs="Times New Roman"/>
                <w:b/>
                <w:sz w:val="24"/>
                <w:szCs w:val="24"/>
              </w:rPr>
            </w:pPr>
            <w:r>
              <w:rPr>
                <w:rFonts w:ascii="Times New Roman" w:hAnsi="Times New Roman" w:cs="Times New Roman"/>
                <w:b/>
                <w:sz w:val="24"/>
                <w:szCs w:val="24"/>
              </w:rPr>
              <w:t>10.10-10.30</w:t>
            </w:r>
          </w:p>
          <w:p w:rsidR="00F03658" w:rsidRPr="000879B1" w:rsidRDefault="00F03658" w:rsidP="00F03658">
            <w:pPr>
              <w:tabs>
                <w:tab w:val="left" w:pos="2085"/>
              </w:tabs>
              <w:jc w:val="center"/>
              <w:rPr>
                <w:rFonts w:ascii="Times New Roman" w:hAnsi="Times New Roman" w:cs="Times New Roman"/>
                <w:sz w:val="24"/>
                <w:szCs w:val="24"/>
              </w:rPr>
            </w:pPr>
            <w:r w:rsidRPr="000879B1">
              <w:rPr>
                <w:rFonts w:ascii="Times New Roman" w:hAnsi="Times New Roman" w:cs="Times New Roman"/>
                <w:sz w:val="24"/>
                <w:szCs w:val="24"/>
              </w:rPr>
              <w:t>«Развитие речи»//</w:t>
            </w:r>
          </w:p>
          <w:p w:rsidR="00F03658" w:rsidRPr="000879B1" w:rsidRDefault="00F03658" w:rsidP="00F03658">
            <w:pPr>
              <w:tabs>
                <w:tab w:val="left" w:pos="2085"/>
              </w:tabs>
              <w:jc w:val="center"/>
              <w:rPr>
                <w:rFonts w:ascii="Times New Roman" w:hAnsi="Times New Roman" w:cs="Times New Roman"/>
                <w:sz w:val="24"/>
                <w:szCs w:val="24"/>
              </w:rPr>
            </w:pPr>
            <w:r w:rsidRPr="000879B1">
              <w:rPr>
                <w:rFonts w:ascii="Times New Roman" w:hAnsi="Times New Roman" w:cs="Times New Roman"/>
                <w:sz w:val="24"/>
                <w:szCs w:val="24"/>
              </w:rPr>
              <w:t>«Чтение худ</w:t>
            </w:r>
            <w:proofErr w:type="gramStart"/>
            <w:r w:rsidRPr="000879B1">
              <w:rPr>
                <w:rFonts w:ascii="Times New Roman" w:hAnsi="Times New Roman" w:cs="Times New Roman"/>
                <w:sz w:val="24"/>
                <w:szCs w:val="24"/>
              </w:rPr>
              <w:t>.</w:t>
            </w:r>
            <w:proofErr w:type="gramEnd"/>
            <w:r w:rsidRPr="000879B1">
              <w:rPr>
                <w:rFonts w:ascii="Times New Roman" w:hAnsi="Times New Roman" w:cs="Times New Roman"/>
                <w:sz w:val="24"/>
                <w:szCs w:val="24"/>
              </w:rPr>
              <w:t xml:space="preserve"> </w:t>
            </w:r>
            <w:proofErr w:type="gramStart"/>
            <w:r w:rsidRPr="000879B1">
              <w:rPr>
                <w:rFonts w:ascii="Times New Roman" w:hAnsi="Times New Roman" w:cs="Times New Roman"/>
                <w:sz w:val="24"/>
                <w:szCs w:val="24"/>
              </w:rPr>
              <w:t>л</w:t>
            </w:r>
            <w:proofErr w:type="gramEnd"/>
            <w:r w:rsidRPr="000879B1">
              <w:rPr>
                <w:rFonts w:ascii="Times New Roman" w:hAnsi="Times New Roman" w:cs="Times New Roman"/>
                <w:sz w:val="24"/>
                <w:szCs w:val="24"/>
              </w:rPr>
              <w:t>итературы»</w:t>
            </w:r>
          </w:p>
          <w:p w:rsidR="00F03658" w:rsidRPr="000879B1" w:rsidRDefault="00F03658" w:rsidP="00F03658">
            <w:pPr>
              <w:tabs>
                <w:tab w:val="left" w:pos="2085"/>
              </w:tabs>
              <w:jc w:val="center"/>
              <w:rPr>
                <w:rFonts w:ascii="Times New Roman" w:hAnsi="Times New Roman" w:cs="Times New Roman"/>
                <w:b/>
                <w:sz w:val="24"/>
                <w:szCs w:val="24"/>
              </w:rPr>
            </w:pPr>
            <w:r>
              <w:rPr>
                <w:rFonts w:ascii="Times New Roman" w:hAnsi="Times New Roman" w:cs="Times New Roman"/>
                <w:b/>
                <w:sz w:val="24"/>
                <w:szCs w:val="24"/>
              </w:rPr>
              <w:t>10.40- 11.00</w:t>
            </w:r>
          </w:p>
          <w:p w:rsidR="00F03658" w:rsidRPr="000879B1" w:rsidRDefault="00F03658" w:rsidP="00F03658">
            <w:pPr>
              <w:tabs>
                <w:tab w:val="left" w:pos="2085"/>
              </w:tabs>
              <w:jc w:val="center"/>
              <w:rPr>
                <w:rFonts w:ascii="Times New Roman" w:hAnsi="Times New Roman" w:cs="Times New Roman"/>
                <w:sz w:val="24"/>
                <w:szCs w:val="24"/>
              </w:rPr>
            </w:pPr>
            <w:r w:rsidRPr="000879B1">
              <w:rPr>
                <w:rFonts w:ascii="Times New Roman" w:hAnsi="Times New Roman" w:cs="Times New Roman"/>
                <w:sz w:val="24"/>
                <w:szCs w:val="24"/>
              </w:rPr>
              <w:t>Лепка//Аппликация</w:t>
            </w:r>
          </w:p>
          <w:p w:rsidR="00F03658" w:rsidRPr="005705FC" w:rsidRDefault="00F03658" w:rsidP="00F03658">
            <w:pPr>
              <w:tabs>
                <w:tab w:val="left" w:pos="2085"/>
              </w:tabs>
              <w:jc w:val="center"/>
              <w:rPr>
                <w:rFonts w:ascii="Times New Roman" w:hAnsi="Times New Roman" w:cs="Times New Roman"/>
                <w:b/>
                <w:sz w:val="28"/>
                <w:szCs w:val="28"/>
              </w:rPr>
            </w:pPr>
            <w:r>
              <w:rPr>
                <w:rFonts w:ascii="Times New Roman" w:hAnsi="Times New Roman" w:cs="Times New Roman"/>
                <w:b/>
                <w:i/>
                <w:sz w:val="28"/>
                <w:szCs w:val="28"/>
              </w:rPr>
              <w:t>Общая нагрузка – 6</w:t>
            </w:r>
            <w:r w:rsidRPr="005705FC">
              <w:rPr>
                <w:rFonts w:ascii="Times New Roman" w:hAnsi="Times New Roman" w:cs="Times New Roman"/>
                <w:b/>
                <w:i/>
                <w:sz w:val="28"/>
                <w:szCs w:val="28"/>
              </w:rPr>
              <w:t>0 м</w:t>
            </w:r>
          </w:p>
        </w:tc>
      </w:tr>
      <w:tr w:rsidR="00F03658" w:rsidRPr="00A044B8" w:rsidTr="00F03658">
        <w:trPr>
          <w:cantSplit/>
          <w:trHeight w:val="1134"/>
        </w:trPr>
        <w:tc>
          <w:tcPr>
            <w:tcW w:w="3715" w:type="dxa"/>
          </w:tcPr>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p>
          <w:p w:rsidR="00F03658" w:rsidRPr="00AF5CD1" w:rsidRDefault="00F03658" w:rsidP="00F03658">
            <w:pPr>
              <w:tabs>
                <w:tab w:val="left" w:pos="2085"/>
              </w:tabs>
              <w:jc w:val="center"/>
              <w:rPr>
                <w:rFonts w:ascii="Times New Roman" w:hAnsi="Times New Roman" w:cs="Times New Roman"/>
                <w:b/>
                <w:sz w:val="28"/>
                <w:szCs w:val="28"/>
              </w:rPr>
            </w:pPr>
            <w:r w:rsidRPr="00AF5CD1">
              <w:rPr>
                <w:rFonts w:ascii="Times New Roman" w:hAnsi="Times New Roman" w:cs="Times New Roman"/>
                <w:b/>
                <w:sz w:val="28"/>
                <w:szCs w:val="28"/>
              </w:rPr>
              <w:t>ПЯТНИЦА</w:t>
            </w:r>
          </w:p>
        </w:tc>
        <w:tc>
          <w:tcPr>
            <w:tcW w:w="6458" w:type="dxa"/>
          </w:tcPr>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9.00 – 9.20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«Познание»</w:t>
            </w:r>
          </w:p>
          <w:p w:rsidR="00F03658" w:rsidRPr="00E47154" w:rsidRDefault="00F03658" w:rsidP="00F03658">
            <w:pPr>
              <w:tabs>
                <w:tab w:val="left" w:pos="2085"/>
              </w:tabs>
              <w:jc w:val="center"/>
              <w:rPr>
                <w:rFonts w:ascii="Times New Roman" w:hAnsi="Times New Roman" w:cs="Times New Roman"/>
                <w:sz w:val="24"/>
                <w:szCs w:val="24"/>
              </w:rPr>
            </w:pPr>
            <w:proofErr w:type="gramStart"/>
            <w:r w:rsidRPr="00E47154">
              <w:rPr>
                <w:rFonts w:ascii="Times New Roman" w:hAnsi="Times New Roman" w:cs="Times New Roman"/>
                <w:sz w:val="24"/>
                <w:szCs w:val="24"/>
              </w:rPr>
              <w:t xml:space="preserve">(1,3 </w:t>
            </w:r>
            <w:proofErr w:type="spellStart"/>
            <w:r w:rsidRPr="00E47154">
              <w:rPr>
                <w:rFonts w:ascii="Times New Roman" w:hAnsi="Times New Roman" w:cs="Times New Roman"/>
                <w:sz w:val="24"/>
                <w:szCs w:val="24"/>
              </w:rPr>
              <w:t>нед</w:t>
            </w:r>
            <w:proofErr w:type="spellEnd"/>
            <w:r w:rsidRPr="00E47154">
              <w:rPr>
                <w:rFonts w:ascii="Times New Roman" w:hAnsi="Times New Roman" w:cs="Times New Roman"/>
                <w:sz w:val="24"/>
                <w:szCs w:val="24"/>
              </w:rPr>
              <w:t>.</w:t>
            </w:r>
            <w:proofErr w:type="gramEnd"/>
            <w:r w:rsidRPr="00E47154">
              <w:rPr>
                <w:rFonts w:ascii="Times New Roman" w:hAnsi="Times New Roman" w:cs="Times New Roman"/>
                <w:sz w:val="24"/>
                <w:szCs w:val="24"/>
              </w:rPr>
              <w:t>- ПИД</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 xml:space="preserve">2 </w:t>
            </w:r>
            <w:proofErr w:type="spellStart"/>
            <w:r w:rsidRPr="00E47154">
              <w:rPr>
                <w:rFonts w:ascii="Times New Roman" w:hAnsi="Times New Roman" w:cs="Times New Roman"/>
                <w:sz w:val="24"/>
                <w:szCs w:val="24"/>
              </w:rPr>
              <w:t>нед</w:t>
            </w:r>
            <w:proofErr w:type="spellEnd"/>
            <w:r w:rsidRPr="00E47154">
              <w:rPr>
                <w:rFonts w:ascii="Times New Roman" w:hAnsi="Times New Roman" w:cs="Times New Roman"/>
                <w:sz w:val="24"/>
                <w:szCs w:val="24"/>
              </w:rPr>
              <w:t>.- ПСКЦ</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 xml:space="preserve">4 </w:t>
            </w:r>
            <w:proofErr w:type="spellStart"/>
            <w:r w:rsidRPr="00E47154">
              <w:rPr>
                <w:rFonts w:ascii="Times New Roman" w:hAnsi="Times New Roman" w:cs="Times New Roman"/>
                <w:sz w:val="24"/>
                <w:szCs w:val="24"/>
              </w:rPr>
              <w:t>нед</w:t>
            </w:r>
            <w:proofErr w:type="spellEnd"/>
            <w:proofErr w:type="gramStart"/>
            <w:r w:rsidRPr="00E47154">
              <w:rPr>
                <w:rFonts w:ascii="Times New Roman" w:hAnsi="Times New Roman" w:cs="Times New Roman"/>
                <w:sz w:val="24"/>
                <w:szCs w:val="24"/>
              </w:rPr>
              <w:t>.-</w:t>
            </w:r>
            <w:proofErr w:type="gramEnd"/>
            <w:r w:rsidRPr="00E47154">
              <w:rPr>
                <w:rFonts w:ascii="Times New Roman" w:hAnsi="Times New Roman" w:cs="Times New Roman"/>
                <w:sz w:val="24"/>
                <w:szCs w:val="24"/>
              </w:rPr>
              <w:t>ОМП)</w:t>
            </w:r>
          </w:p>
          <w:p w:rsidR="00F03658" w:rsidRPr="00E47154" w:rsidRDefault="00F03658" w:rsidP="00F03658">
            <w:pPr>
              <w:tabs>
                <w:tab w:val="left" w:pos="2085"/>
              </w:tabs>
              <w:jc w:val="center"/>
              <w:rPr>
                <w:rFonts w:ascii="Times New Roman" w:hAnsi="Times New Roman" w:cs="Times New Roman"/>
                <w:b/>
                <w:sz w:val="24"/>
                <w:szCs w:val="24"/>
              </w:rPr>
            </w:pPr>
            <w:r w:rsidRPr="00E47154">
              <w:rPr>
                <w:rFonts w:ascii="Times New Roman" w:hAnsi="Times New Roman" w:cs="Times New Roman"/>
                <w:b/>
                <w:sz w:val="24"/>
                <w:szCs w:val="24"/>
              </w:rPr>
              <w:t>9.40 – 10.00</w:t>
            </w:r>
          </w:p>
          <w:p w:rsidR="00F03658" w:rsidRPr="00E47154" w:rsidRDefault="00F03658" w:rsidP="00F03658">
            <w:pPr>
              <w:tabs>
                <w:tab w:val="left" w:pos="2085"/>
              </w:tabs>
              <w:jc w:val="center"/>
              <w:rPr>
                <w:rFonts w:ascii="Times New Roman" w:hAnsi="Times New Roman" w:cs="Times New Roman"/>
                <w:sz w:val="24"/>
                <w:szCs w:val="24"/>
              </w:rPr>
            </w:pPr>
            <w:r w:rsidRPr="00E47154">
              <w:rPr>
                <w:rFonts w:ascii="Times New Roman" w:hAnsi="Times New Roman" w:cs="Times New Roman"/>
                <w:sz w:val="24"/>
                <w:szCs w:val="24"/>
              </w:rPr>
              <w:t>«Музыка»</w:t>
            </w:r>
          </w:p>
          <w:p w:rsidR="00F03658" w:rsidRPr="005705FC" w:rsidRDefault="00F03658" w:rsidP="00F03658">
            <w:pPr>
              <w:tabs>
                <w:tab w:val="left" w:pos="2085"/>
              </w:tabs>
              <w:rPr>
                <w:rFonts w:ascii="Times New Roman" w:hAnsi="Times New Roman" w:cs="Times New Roman"/>
                <w:b/>
                <w:i/>
                <w:sz w:val="28"/>
                <w:szCs w:val="28"/>
              </w:rPr>
            </w:pPr>
          </w:p>
          <w:p w:rsidR="00F03658" w:rsidRPr="005705FC" w:rsidRDefault="00F03658" w:rsidP="00F03658">
            <w:pPr>
              <w:tabs>
                <w:tab w:val="left" w:pos="2085"/>
              </w:tabs>
              <w:jc w:val="center"/>
              <w:rPr>
                <w:rFonts w:ascii="Times New Roman" w:hAnsi="Times New Roman" w:cs="Times New Roman"/>
                <w:b/>
                <w:sz w:val="28"/>
                <w:szCs w:val="28"/>
              </w:rPr>
            </w:pPr>
            <w:r w:rsidRPr="005705FC">
              <w:rPr>
                <w:rFonts w:ascii="Times New Roman" w:hAnsi="Times New Roman" w:cs="Times New Roman"/>
                <w:b/>
                <w:i/>
                <w:sz w:val="28"/>
                <w:szCs w:val="28"/>
              </w:rPr>
              <w:t>Общая нагрузка – 40 м</w:t>
            </w:r>
          </w:p>
        </w:tc>
      </w:tr>
    </w:tbl>
    <w:p w:rsidR="00F03658" w:rsidRPr="0053751A" w:rsidRDefault="00F03658" w:rsidP="00F03658">
      <w:pPr>
        <w:tabs>
          <w:tab w:val="left" w:pos="2085"/>
        </w:tabs>
        <w:spacing w:after="0" w:line="240" w:lineRule="auto"/>
        <w:rPr>
          <w:rFonts w:ascii="Times New Roman" w:hAnsi="Times New Roman" w:cs="Times New Roman"/>
          <w:b/>
        </w:rPr>
      </w:pPr>
      <w:r>
        <w:rPr>
          <w:rFonts w:ascii="Times New Roman" w:hAnsi="Times New Roman" w:cs="Times New Roman"/>
          <w:b/>
        </w:rPr>
        <w:t xml:space="preserve">     </w:t>
      </w:r>
      <w:r w:rsidRPr="0053751A">
        <w:rPr>
          <w:rFonts w:ascii="Times New Roman" w:hAnsi="Times New Roman" w:cs="Times New Roman"/>
          <w:b/>
        </w:rPr>
        <w:t>Условные обозначения:</w:t>
      </w:r>
    </w:p>
    <w:p w:rsidR="00F03658" w:rsidRPr="0053751A" w:rsidRDefault="00F03658" w:rsidP="00F03658">
      <w:pPr>
        <w:tabs>
          <w:tab w:val="left" w:pos="2085"/>
        </w:tabs>
        <w:spacing w:after="0" w:line="240" w:lineRule="auto"/>
        <w:rPr>
          <w:rFonts w:ascii="Times New Roman" w:hAnsi="Times New Roman" w:cs="Times New Roman"/>
        </w:rPr>
      </w:pPr>
      <w:r w:rsidRPr="0053751A">
        <w:rPr>
          <w:rFonts w:ascii="Times New Roman" w:hAnsi="Times New Roman" w:cs="Times New Roman"/>
          <w:b/>
        </w:rPr>
        <w:t xml:space="preserve">ФЭМП – </w:t>
      </w:r>
      <w:r w:rsidRPr="0053751A">
        <w:rPr>
          <w:rFonts w:ascii="Times New Roman" w:hAnsi="Times New Roman" w:cs="Times New Roman"/>
        </w:rPr>
        <w:t>формирование элементарных математических представлений</w:t>
      </w:r>
    </w:p>
    <w:p w:rsidR="00F03658" w:rsidRPr="0053751A" w:rsidRDefault="00F03658" w:rsidP="00F03658">
      <w:pPr>
        <w:tabs>
          <w:tab w:val="left" w:pos="2085"/>
        </w:tabs>
        <w:spacing w:after="0" w:line="240" w:lineRule="auto"/>
        <w:rPr>
          <w:rFonts w:ascii="Times New Roman" w:hAnsi="Times New Roman" w:cs="Times New Roman"/>
        </w:rPr>
      </w:pPr>
      <w:r>
        <w:rPr>
          <w:rFonts w:ascii="Times New Roman" w:hAnsi="Times New Roman" w:cs="Times New Roman"/>
          <w:b/>
        </w:rPr>
        <w:t>О</w:t>
      </w:r>
      <w:r w:rsidRPr="0053751A">
        <w:rPr>
          <w:rFonts w:ascii="Times New Roman" w:hAnsi="Times New Roman" w:cs="Times New Roman"/>
          <w:b/>
        </w:rPr>
        <w:t>МП</w:t>
      </w:r>
      <w:r w:rsidRPr="0053751A">
        <w:rPr>
          <w:rFonts w:ascii="Times New Roman" w:hAnsi="Times New Roman" w:cs="Times New Roman"/>
        </w:rPr>
        <w:t xml:space="preserve"> – ознакомление с миром природы</w:t>
      </w:r>
    </w:p>
    <w:p w:rsidR="00F03658" w:rsidRPr="0053751A" w:rsidRDefault="00F03658" w:rsidP="00F03658">
      <w:pPr>
        <w:tabs>
          <w:tab w:val="left" w:pos="2085"/>
        </w:tabs>
        <w:spacing w:after="0" w:line="240" w:lineRule="auto"/>
        <w:rPr>
          <w:rFonts w:ascii="Times New Roman" w:hAnsi="Times New Roman" w:cs="Times New Roman"/>
        </w:rPr>
      </w:pPr>
      <w:r w:rsidRPr="0053751A">
        <w:rPr>
          <w:rFonts w:ascii="Times New Roman" w:hAnsi="Times New Roman" w:cs="Times New Roman"/>
          <w:b/>
        </w:rPr>
        <w:t>ПИД</w:t>
      </w:r>
      <w:r w:rsidRPr="0053751A">
        <w:rPr>
          <w:rFonts w:ascii="Times New Roman" w:hAnsi="Times New Roman" w:cs="Times New Roman"/>
        </w:rPr>
        <w:t xml:space="preserve"> – познавательно-исследовательская деятельность</w:t>
      </w:r>
    </w:p>
    <w:p w:rsidR="00F03658" w:rsidRPr="004A6ACA" w:rsidRDefault="00F03658" w:rsidP="00F03658">
      <w:pPr>
        <w:tabs>
          <w:tab w:val="left" w:pos="2085"/>
        </w:tabs>
        <w:spacing w:after="0" w:line="240" w:lineRule="auto"/>
        <w:rPr>
          <w:rFonts w:ascii="Times New Roman" w:hAnsi="Times New Roman" w:cs="Times New Roman"/>
        </w:rPr>
      </w:pPr>
      <w:r>
        <w:rPr>
          <w:rFonts w:ascii="Times New Roman" w:hAnsi="Times New Roman" w:cs="Times New Roman"/>
          <w:b/>
        </w:rPr>
        <w:t xml:space="preserve">ПСКЦ – </w:t>
      </w:r>
      <w:r>
        <w:rPr>
          <w:rFonts w:ascii="Times New Roman" w:hAnsi="Times New Roman" w:cs="Times New Roman"/>
        </w:rPr>
        <w:t>приобщение к социально-культурным ценностям</w:t>
      </w:r>
    </w:p>
    <w:p w:rsidR="00F03658" w:rsidRPr="0053751A" w:rsidRDefault="00F03658" w:rsidP="00F03658">
      <w:pPr>
        <w:tabs>
          <w:tab w:val="left" w:pos="2085"/>
        </w:tabs>
        <w:spacing w:after="0" w:line="240" w:lineRule="auto"/>
        <w:rPr>
          <w:rFonts w:ascii="Times New Roman" w:hAnsi="Times New Roman" w:cs="Times New Roman"/>
        </w:rPr>
      </w:pPr>
      <w:proofErr w:type="gramStart"/>
      <w:r w:rsidRPr="0053751A">
        <w:rPr>
          <w:rFonts w:ascii="Times New Roman" w:hAnsi="Times New Roman" w:cs="Times New Roman"/>
          <w:b/>
          <w:lang w:val="en-US"/>
        </w:rPr>
        <w:t>I</w:t>
      </w:r>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 xml:space="preserve">первая подгруппа  детей         </w:t>
      </w:r>
      <w:r w:rsidRPr="0053751A">
        <w:rPr>
          <w:rFonts w:ascii="Times New Roman" w:hAnsi="Times New Roman" w:cs="Times New Roman"/>
          <w:b/>
          <w:lang w:val="en-US"/>
        </w:rPr>
        <w:t>II</w:t>
      </w:r>
      <w:proofErr w:type="gramStart"/>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вторая подгруппа детей</w:t>
      </w:r>
    </w:p>
    <w:p w:rsidR="00F03658" w:rsidRDefault="00F03658" w:rsidP="00F03658">
      <w:pPr>
        <w:tabs>
          <w:tab w:val="left" w:pos="2085"/>
        </w:tabs>
        <w:spacing w:after="0" w:line="240" w:lineRule="auto"/>
        <w:rPr>
          <w:rFonts w:ascii="Times New Roman" w:hAnsi="Times New Roman" w:cs="Times New Roman"/>
        </w:rPr>
      </w:pPr>
    </w:p>
    <w:p w:rsidR="00F03658" w:rsidRDefault="00F03658" w:rsidP="00F03658">
      <w:pPr>
        <w:tabs>
          <w:tab w:val="left" w:pos="2085"/>
        </w:tabs>
        <w:spacing w:after="0" w:line="240" w:lineRule="auto"/>
        <w:rPr>
          <w:rFonts w:ascii="Times New Roman" w:hAnsi="Times New Roman" w:cs="Times New Roman"/>
        </w:rPr>
      </w:pPr>
    </w:p>
    <w:p w:rsidR="00F03658" w:rsidRDefault="00F03658" w:rsidP="00F03658">
      <w:pPr>
        <w:tabs>
          <w:tab w:val="left" w:pos="2085"/>
        </w:tabs>
        <w:spacing w:after="0" w:line="240" w:lineRule="auto"/>
        <w:rPr>
          <w:rFonts w:ascii="Times New Roman" w:hAnsi="Times New Roman" w:cs="Times New Roman"/>
        </w:rPr>
      </w:pPr>
    </w:p>
    <w:p w:rsidR="00F03658" w:rsidRDefault="00F03658"/>
    <w:sectPr w:rsidR="00F03658" w:rsidSect="00F03658">
      <w:footerReference w:type="even" r:id="rId8"/>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D3" w:rsidRDefault="00A473D3">
      <w:pPr>
        <w:spacing w:after="0" w:line="240" w:lineRule="auto"/>
      </w:pPr>
      <w:r>
        <w:separator/>
      </w:r>
    </w:p>
  </w:endnote>
  <w:endnote w:type="continuationSeparator" w:id="0">
    <w:p w:rsidR="00A473D3" w:rsidRDefault="00A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3" w:rsidRDefault="008512F3"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12F3" w:rsidRDefault="008512F3" w:rsidP="00A542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3" w:rsidRDefault="008512F3"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B48D7">
      <w:rPr>
        <w:rStyle w:val="a7"/>
        <w:noProof/>
      </w:rPr>
      <w:t>37</w:t>
    </w:r>
    <w:r>
      <w:rPr>
        <w:rStyle w:val="a7"/>
      </w:rPr>
      <w:fldChar w:fldCharType="end"/>
    </w:r>
  </w:p>
  <w:p w:rsidR="008512F3" w:rsidRDefault="008512F3" w:rsidP="00A542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D3" w:rsidRDefault="00A473D3">
      <w:pPr>
        <w:spacing w:after="0" w:line="240" w:lineRule="auto"/>
      </w:pPr>
      <w:r>
        <w:separator/>
      </w:r>
    </w:p>
  </w:footnote>
  <w:footnote w:type="continuationSeparator" w:id="0">
    <w:p w:rsidR="00A473D3" w:rsidRDefault="00A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306F12"/>
    <w:multiLevelType w:val="hybridMultilevel"/>
    <w:tmpl w:val="C1C40A2A"/>
    <w:lvl w:ilvl="0" w:tplc="7E12E8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C1207A"/>
    <w:multiLevelType w:val="multilevel"/>
    <w:tmpl w:val="5BFEA7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9"/>
  </w:num>
  <w:num w:numId="7">
    <w:abstractNumId w:val="1"/>
  </w:num>
  <w:num w:numId="8">
    <w:abstractNumId w:val="22"/>
  </w:num>
  <w:num w:numId="9">
    <w:abstractNumId w:val="3"/>
  </w:num>
  <w:num w:numId="10">
    <w:abstractNumId w:val="26"/>
  </w:num>
  <w:num w:numId="11">
    <w:abstractNumId w:val="2"/>
  </w:num>
  <w:num w:numId="12">
    <w:abstractNumId w:val="10"/>
  </w:num>
  <w:num w:numId="13">
    <w:abstractNumId w:val="9"/>
  </w:num>
  <w:num w:numId="14">
    <w:abstractNumId w:val="13"/>
  </w:num>
  <w:num w:numId="15">
    <w:abstractNumId w:val="12"/>
  </w:num>
  <w:num w:numId="16">
    <w:abstractNumId w:val="27"/>
  </w:num>
  <w:num w:numId="17">
    <w:abstractNumId w:val="7"/>
  </w:num>
  <w:num w:numId="18">
    <w:abstractNumId w:val="18"/>
  </w:num>
  <w:num w:numId="19">
    <w:abstractNumId w:val="5"/>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19"/>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A"/>
    <w:rsid w:val="000A6F7F"/>
    <w:rsid w:val="000C5C4C"/>
    <w:rsid w:val="000E7A2A"/>
    <w:rsid w:val="002F2A10"/>
    <w:rsid w:val="00482F7A"/>
    <w:rsid w:val="00570165"/>
    <w:rsid w:val="005B48D7"/>
    <w:rsid w:val="00766AC1"/>
    <w:rsid w:val="00810A61"/>
    <w:rsid w:val="008512F3"/>
    <w:rsid w:val="00A473D3"/>
    <w:rsid w:val="00A54254"/>
    <w:rsid w:val="00DA000A"/>
    <w:rsid w:val="00F03658"/>
    <w:rsid w:val="00F8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F036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F036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468">
      <w:bodyDiv w:val="1"/>
      <w:marLeft w:val="0"/>
      <w:marRight w:val="0"/>
      <w:marTop w:val="0"/>
      <w:marBottom w:val="0"/>
      <w:divBdr>
        <w:top w:val="none" w:sz="0" w:space="0" w:color="auto"/>
        <w:left w:val="none" w:sz="0" w:space="0" w:color="auto"/>
        <w:bottom w:val="none" w:sz="0" w:space="0" w:color="auto"/>
        <w:right w:val="none" w:sz="0" w:space="0" w:color="auto"/>
      </w:divBdr>
    </w:div>
    <w:div w:id="19671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14698</Words>
  <Characters>83779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2018-12-24T16:46:00Z</dcterms:created>
  <dcterms:modified xsi:type="dcterms:W3CDTF">2019-01-14T17:37:00Z</dcterms:modified>
</cp:coreProperties>
</file>