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4D" w:rsidRPr="00DB424D" w:rsidRDefault="00DB424D" w:rsidP="00DB424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DB424D">
        <w:rPr>
          <w:rFonts w:ascii="Times New Roman" w:hAnsi="Times New Roman" w:cs="Times New Roman"/>
          <w:b/>
          <w:sz w:val="28"/>
        </w:rPr>
        <w:t>Обеспеченность</w:t>
      </w:r>
      <w:r>
        <w:rPr>
          <w:rFonts w:ascii="Times New Roman" w:hAnsi="Times New Roman" w:cs="Times New Roman"/>
          <w:b/>
          <w:sz w:val="28"/>
        </w:rPr>
        <w:t xml:space="preserve"> групп</w:t>
      </w:r>
      <w:r w:rsidRPr="00DB424D">
        <w:rPr>
          <w:rFonts w:ascii="Times New Roman" w:hAnsi="Times New Roman" w:cs="Times New Roman"/>
          <w:b/>
          <w:sz w:val="28"/>
        </w:rPr>
        <w:t xml:space="preserve"> средствами обучения и воспитания</w:t>
      </w:r>
      <w:r>
        <w:rPr>
          <w:rFonts w:ascii="Times New Roman" w:hAnsi="Times New Roman" w:cs="Times New Roman"/>
          <w:b/>
          <w:sz w:val="28"/>
        </w:rPr>
        <w:t xml:space="preserve"> для инвалидов и лиц с ОВЗ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7543"/>
        <w:gridCol w:w="1134"/>
      </w:tblGrid>
      <w:tr w:rsidR="00DB424D" w:rsidRPr="00DB424D" w:rsidTr="00DB424D">
        <w:trPr>
          <w:trHeight w:val="364"/>
        </w:trPr>
        <w:tc>
          <w:tcPr>
            <w:tcW w:w="1275" w:type="dxa"/>
            <w:shd w:val="clear" w:color="auto" w:fill="auto"/>
          </w:tcPr>
          <w:bookmarkEnd w:id="0"/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7543" w:type="dxa"/>
            <w:shd w:val="clear" w:color="auto" w:fill="auto"/>
          </w:tcPr>
          <w:p w:rsidR="00DB424D" w:rsidRPr="00DB424D" w:rsidRDefault="00DB424D" w:rsidP="00DB4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</w:t>
            </w:r>
          </w:p>
        </w:tc>
        <w:tc>
          <w:tcPr>
            <w:tcW w:w="1134" w:type="dxa"/>
            <w:vMerge w:val="restart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DB424D" w:rsidRPr="00DB424D" w:rsidTr="00DB424D">
        <w:trPr>
          <w:trHeight w:val="427"/>
        </w:trPr>
        <w:tc>
          <w:tcPr>
            <w:tcW w:w="8818" w:type="dxa"/>
            <w:gridSpan w:val="2"/>
            <w:shd w:val="clear" w:color="auto" w:fill="auto"/>
          </w:tcPr>
          <w:p w:rsidR="00DB424D" w:rsidRPr="00DB424D" w:rsidRDefault="00DB424D" w:rsidP="00DB42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134" w:type="dxa"/>
            <w:vMerge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24D" w:rsidRPr="00DB424D" w:rsidTr="00DB424D">
        <w:trPr>
          <w:trHeight w:val="745"/>
        </w:trPr>
        <w:tc>
          <w:tcPr>
            <w:tcW w:w="1275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7543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разнообразный счетный материал;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наборное полотно;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матрешки, 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-пирамидки, 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-вкладыши;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наборы тематических предметных карточек;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 плоскостных геометрических фигур;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наборы строительного материала;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игрушки для обыгрывания построек;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математического содержания;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шнуровки;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рамки-вкладыши;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пособия для развития мелкой моторики;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мозаика;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коробка с бросовым материалом: лоскутки разных тканей, ленточки разной длины и ширины;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наборы для экспериментирования с песком и водой;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схемы опытов.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природного содержания;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тематическое лото, домино.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муляжи фруктов и овощей;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календарь погоды;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макеты «Дикие животные», «Домашние животные»;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паззлы-вкладыши.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дид</w:t>
            </w:r>
            <w:proofErr w:type="spellEnd"/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. игры и пособия: «</w:t>
            </w: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о животных», «Путаница. Животный мир», «Парочки», «Дикие животные», «Веселые 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шнурочки</w:t>
            </w:r>
            <w:proofErr w:type="spell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», «Овощи и фрукты»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лото: «Большой маленький», «Собери картинку», «Кто мы», «Большой и маленький»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блоки 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мозаика 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вкладыши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шнуровки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собери бусы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паззлы «Малыш и 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крупная мозаика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домино «Любимые игрушки»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«Собери картинку», «Транспорт»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вертикальные подставки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лазерная указка</w:t>
            </w:r>
          </w:p>
        </w:tc>
        <w:tc>
          <w:tcPr>
            <w:tcW w:w="1134" w:type="dxa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24D" w:rsidRPr="00DB424D" w:rsidTr="00DB424D">
        <w:trPr>
          <w:trHeight w:val="745"/>
        </w:trPr>
        <w:tc>
          <w:tcPr>
            <w:tcW w:w="1275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7543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наборы строительного материала;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игрушки для обыгрывания построек;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математического содержания;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шнуровки;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рамки-вкладыши;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пособия для развития мелкой моторики;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мозаика;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разнообразный счетный материал;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наборное полотно;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геометрических фигур для группировки по цвету, форме, величине;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цифры;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наборы тематических предметных карточек.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образцы материалов;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коробка с бросовым материалом: лоскутки разных тканей, ленточки разной длины и ширины и т.д.;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наборы для экспериментирования с песком и водой;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схемы экспериментов;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мельница.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тематическое лото, домино;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альбомы о людях разных профессий;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иллюстрированные книги, энциклопедии.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природного содержания;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муляжи фруктов и овощей;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календарь погоды;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 карточек с символами погодных явлений;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наборы моделей;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- паззлы-вкладыши.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лото картиночное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домино (с картинками)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паззлы по сказкам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емкость с лоскутами, мелкими и средними, разного цвета и фактуры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мозаики, паззлы крупные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шумящие коробочки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коробочки с запахами</w:t>
            </w: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картинки с изображением диких (медведь, волк, лиса) и домашних (кошка, собака, корова, лошадь, коза) животных и их детенышей, и диких (воробей, ворона, синица, дятел) и домашних птиц (гусь, курица, петух, утка)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вертикальные подставки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лазерная указка</w:t>
            </w:r>
          </w:p>
        </w:tc>
        <w:tc>
          <w:tcPr>
            <w:tcW w:w="1134" w:type="dxa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24D" w:rsidRPr="00DB424D" w:rsidTr="00DB424D">
        <w:trPr>
          <w:trHeight w:val="292"/>
        </w:trPr>
        <w:tc>
          <w:tcPr>
            <w:tcW w:w="1275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5-6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7543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счетный материал (игрушки, мелкие предметы, предметные картинки);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наборы геометрических фигур;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комплекты цифр, математических знаков;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счетные палочки, счеты;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линейки.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 объемных геометрических фигур;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игры для деления целого предмета на части и составление целого из частей;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трафареты, 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игры для развития логического мышления - шашки,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шахматы;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индивидуальные дневники с фиксацией опытов;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емкости разной вместимости, ложки, лопатки, палочки, воронки, сито;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лупы, цветные стекла, магниты, фонарики;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песочные часы;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схемы, модели, таблицы с «алгоритмами» выполнения опытов;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материалы по разделам: песок и вода, звук, магниты, бумага, стекло, резина;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прозрачные и непрозрачные сосуды разной конфигурации и объема;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мерные стаканы;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формы для льда;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пипетки с закругленными концами, шприцы без игл, деревянные палочки,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марля;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бросовый материал (кусочки кожи, дерева, винтики);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разные виды бумаги.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предметные картинки;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предметно-схематические модели;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тематическое лото, домино;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альбомы о людях разных профессий;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иллюстрированные книги, энциклопедии.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тематические альбомы;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предметные картинки;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календарь природы;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природного содержания;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комнатные растения;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макеты;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сыпучие продукты (желуди, фасоль, горох);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лейки, опрыскиватель, палочки для рыхления почвы, кисточки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игры:</w:t>
            </w: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 «Лото», «Мозаика», «Домино», Разрезные картинки», «Предметы и контуры». «Собери бусы», «Подбери по схеме», «Найди похожие коврики»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конструктор типа 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 средний 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настольные конструкторы  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наборы парных картинок на соотнесение (сравнение): найди отличия, ошибки (смысловые)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картинки с изображением насекомых (майский жук, божья коровка, жужелица, стрекоза, бабочка, муха, комар), рыб (щука, карась, ерш), земноводных (лягушка)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вертикальные подставки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лазерная указка</w:t>
            </w:r>
          </w:p>
        </w:tc>
        <w:tc>
          <w:tcPr>
            <w:tcW w:w="1134" w:type="dxa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15,15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24D" w:rsidRPr="00DB424D" w:rsidTr="00DB424D">
        <w:trPr>
          <w:trHeight w:val="745"/>
        </w:trPr>
        <w:tc>
          <w:tcPr>
            <w:tcW w:w="1275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6-7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7543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разнообразный счетный материал;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наборы геометрических фигур;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комплекты цифр, математических знаков;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счетные палочки, счеты;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 объемных геометрических фигур;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игры для деления целого предмета на части и составление целого из частей;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трафареты, 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-линейки, 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-сантиметры,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 -весы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игры для развития логического мышления - шашки, шахматы;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«Плакат» (дни недели, месяцы);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математическое лото, домино;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индивидуальные дневники с фиксацией опытов;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емкости разной вместимости: пластиковые контейнеры, стаканы;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совочки, ложки, лопатки, воронки, сито;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лупы, цветные и прозрачные стекла;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магниты, фонарики;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песочные часы;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схемы, модели, таблицы с алгоритмами выполнения опытов;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пипетки с закругленными концами, шприцы без игл, деревянные палочки, марля.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предметные картинки;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предметно-схематические модели;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игры; тематическое лото, домино;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альбомы о людях разных профессий;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иллюстрированные книги, энциклопедии.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тематические альбомы;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календарь природы и календарь погоды;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 карточек с символами погодных явлений;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тематическое лото, домино.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природного содержания;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комнатные растения, алгоритмы ухода за комнатными растениями;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макеты;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сыпучие продукты (желуди, фасоль, горох);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инвентарь для ухода за растениями: лейки, опрыскиватель, палочки для рыхления почвы, кисточки.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 дидактические игры:</w:t>
            </w: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 «Подбери правильно» (потребности людей и детей в зависимости от их возраста, профессии и т.д., «Узнай настроение», ребусы, «Говорящие рисунки» (обозначение жизненных ситуаций </w:t>
            </w:r>
            <w:proofErr w:type="gram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моделями)на</w:t>
            </w:r>
            <w:proofErr w:type="gram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родовых понятий, «Найди отличие», «Четвёртый лишний»,  «Подбери схему к слову» и др.) 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 геометрических фигур с графическими образцами (расчлененными на элементы и нерасчлененными) для составления плоскостных изображений (геометрическая мозаика)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набор разноцветных палочек с оттенками (8-10 палочек каждого цвета) 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набор: счетные палочки 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Кюизинера</w:t>
            </w:r>
            <w:proofErr w:type="spellEnd"/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мозаика (цветная, мелкая) с графическими образцами разной степени сложности (расчлененные на элементы, сплошные, чертежи-схемы)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вертикальные подставки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лазерная указка</w:t>
            </w:r>
          </w:p>
        </w:tc>
        <w:tc>
          <w:tcPr>
            <w:tcW w:w="1134" w:type="dxa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15,15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24D" w:rsidRPr="00DB424D" w:rsidTr="00DB424D">
        <w:trPr>
          <w:trHeight w:val="349"/>
        </w:trPr>
        <w:tc>
          <w:tcPr>
            <w:tcW w:w="8818" w:type="dxa"/>
            <w:gridSpan w:val="2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Социально-коммуникативное развитие</w:t>
            </w:r>
          </w:p>
        </w:tc>
        <w:tc>
          <w:tcPr>
            <w:tcW w:w="1134" w:type="dxa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24D" w:rsidRPr="00DB424D" w:rsidTr="00DB424D">
        <w:trPr>
          <w:trHeight w:val="5047"/>
        </w:trPr>
        <w:tc>
          <w:tcPr>
            <w:tcW w:w="1275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7543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алгоритмы умывания, одевания на прогулку, сервировки стола;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оборудование для трудовой деятельности (лейки);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природный и бросовый материал для ручного труда.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макет дороги;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различные виды транспорта;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книги по ПДД;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по обеспечению безопасности жизнедеятельности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жилетка детская игровая.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машины игровые (грузовые, легковые автомобили);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игрушки: куклы в одежде, куклы-младенцы;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одежда для кукол;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атрибуты для игр «Семья», «Магазин», «Парикмахерская», «Больница»;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 игрушечной посуды;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кухня детская игровая;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коляски;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сумки;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 инструментов.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лазерная указка</w:t>
            </w:r>
          </w:p>
        </w:tc>
        <w:tc>
          <w:tcPr>
            <w:tcW w:w="1134" w:type="dxa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24D" w:rsidRPr="00DB424D" w:rsidTr="00DB424D">
        <w:trPr>
          <w:trHeight w:val="443"/>
        </w:trPr>
        <w:tc>
          <w:tcPr>
            <w:tcW w:w="1275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7543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настольно-печатные игры.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алгоритмы умывания, одевания на прогулку, сервировки стола;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инструменты для ухода за комнатными растениями (лейки);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алгоритмы ухода за комнатными растениями;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оборудование для трудовой деятельности: фартук, 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тряпки, тазики;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природный и бросовый материал для ручного труда.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макет дороги;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наборы дорожных знаков, светофор;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различные виды транспорта;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по обеспечению безопасности жизнедеятельности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куклы средние; карапуз в ванночке;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атрибуты для игр «Семья», «Магазин», «Парикмахерская», «Больница»;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 игрушечной посуды;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кухня детская игровая;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коляски;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сумки;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 инструментов;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ширмы;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машины игровые (разные виды транспорта);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лазерная указка</w:t>
            </w:r>
          </w:p>
        </w:tc>
        <w:tc>
          <w:tcPr>
            <w:tcW w:w="1134" w:type="dxa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24D" w:rsidRPr="00DB424D" w:rsidTr="00DB424D">
        <w:trPr>
          <w:trHeight w:hRule="exact" w:val="9223"/>
        </w:trPr>
        <w:tc>
          <w:tcPr>
            <w:tcW w:w="1275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5-6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7543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российская символика (флаг, герб и т.п.);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наглядно-дидактические пособия в картинках «День Победы», 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«Государственные символы РФ»;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по направлению «Человек в истории и культуре»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тематические книги.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оборудование для трудовой деятельности в уголке природы;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оборудование для организации дежурства;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природный и бросовый материал для ручного труда.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безопасности: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макет дороги;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комплект дорожных знаков;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различные виды транспорта 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книги по ПДД;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-дидактические игры по обеспечению безопасности жизнедеятельности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жилетка детская игровая.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атрибуты для игр «Семья», «Магазин», «Парикмахерская», «Больница», «Почта», «Библиотека»;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куклы разных размеров;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наборы мелких фигурок: дикие и домашние животные, солдатики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маски;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кукольные сервизы;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предметы-заместители для сюжетно-ролевых игр;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наборы принадлежностей для игры в «Магазин» (весы, чеки, деньги, муляжи продуктов, счеты), «Парикмахерская» (фен, ножницы, зеркало, украшения для оформления причесок, каталог стрижек);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автомобили разного назначения (средние, мелкие);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стол рабочий-мастерская;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 инструментов для мастерской;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кукольный дом с мебелью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лазерная указка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424D" w:rsidRPr="00DB424D" w:rsidTr="00DB424D">
        <w:trPr>
          <w:trHeight w:val="7786"/>
        </w:trPr>
        <w:tc>
          <w:tcPr>
            <w:tcW w:w="1275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6-7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7543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наглядно-дидактические пособия в картинках «День Победы», «О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Нижегородском  Кремле</w:t>
            </w:r>
            <w:proofErr w:type="gram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», « Государственные символы РФ»;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по направлению «Человек в истории и культуре»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дорожная карта «Дом – детский сад – дом»;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портрет президента России;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российская символика (флаг, герб);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глобус;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карта мира, карта России;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куклы в костюмах России;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пособие «Мое настроение»;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тематические книги.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оборудование для трудовой деятельности в уголке природы;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оборудование для организации дежурства;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природный и бросовый материал для ручного труда.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 по правилам дорожной безопасности;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комплект дорожных знаков;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различные виды транспорта 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тематические альбомы по правилам дорожного движения;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книги по ПДД;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настольно-печатные и дидактические игры по обеспечению безопасности жизнедеятельности 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атрибуты для игр «Семья», «Магазин», «Парикмахерская», «Больница», «Почта», «Ателье», «Библиотека», «Школа»;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куклы-мальчики, куклы-девочки; 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кукольные сервизы;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предметы-заместители для сюжетно-ролевых игр;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атрибуты для ряженья;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лазерная указка</w:t>
            </w:r>
          </w:p>
        </w:tc>
        <w:tc>
          <w:tcPr>
            <w:tcW w:w="1134" w:type="dxa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24D" w:rsidRPr="00DB424D" w:rsidTr="00DB424D">
        <w:trPr>
          <w:trHeight w:val="425"/>
        </w:trPr>
        <w:tc>
          <w:tcPr>
            <w:tcW w:w="8818" w:type="dxa"/>
            <w:gridSpan w:val="2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1134" w:type="dxa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24D" w:rsidRPr="00DB424D" w:rsidTr="00DB424D">
        <w:trPr>
          <w:trHeight w:val="745"/>
        </w:trPr>
        <w:tc>
          <w:tcPr>
            <w:tcW w:w="1275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7543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детская художественная литература (стихи, загадки в картинках);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предметные игрушки-персонажи;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разнообразные виды театров;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ширма настольная, напольная.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для развития всех компонентов устной речи (связной, грамматического строя речи, звуковой культуры речи);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пособия для развития речевого дыхания;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тематические лото, домино;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наборы картинок для группировки</w:t>
            </w: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 (домашние, дикие животные, животные и их детеныши, птицы, рыбы, деревья, цветы, овощи, фрукты, продукты питания, одежда, мебель, предметы обихода, транспорт) на красном фоне;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разрезные (складные) кубики с предметными картинками (4-6 частей) крупные;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серии из 3-4 картинок для установления последовательности событий (сказки, сбытовые ситуации) крупного формата;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сюжетные картинки, крупного формата (с различной тематикой, близкой ребенку - сказочной, бытовой).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вертикальные подставки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лазерная указка</w:t>
            </w:r>
          </w:p>
        </w:tc>
        <w:tc>
          <w:tcPr>
            <w:tcW w:w="1134" w:type="dxa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24D" w:rsidRPr="00DB424D" w:rsidTr="00DB424D">
        <w:trPr>
          <w:trHeight w:val="745"/>
        </w:trPr>
        <w:tc>
          <w:tcPr>
            <w:tcW w:w="1275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4-5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7543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детская художественная литература (произведения фольклора, сказки-русские народные и народов мира, произведения русской и зарубежной классики, произведения современных авторов рассказы, сказки, стихи);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книги, любимые детьми этой группы;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сезонная литература;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словесное творчество (книжки-самоделки, альбомы загадок, рассказов, составленных детьми).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сюжетные картины;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дидактические игры для развития всех компонентов устной речи (связной, грамматического строя речи, звуковой культуры речи</w:t>
            </w:r>
            <w:proofErr w:type="gram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);-</w:t>
            </w:r>
            <w:proofErr w:type="gram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 пособия для развития речевого дыхания;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тематические лото, домино;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- наборы картинок</w:t>
            </w: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 для группировки и обобщения (на красном фоне):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серии картинок (по 4-6) для установления последовательности событий (сказки, литературные сюжеты, бытовые ситуации) крупного формата;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серии картинок "Времена года" (сезонные явления и деятельность людей) крупные;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сюжетные картинки с разной тематикой, </w:t>
            </w:r>
            <w:proofErr w:type="gram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крупного  формата</w:t>
            </w:r>
            <w:proofErr w:type="gram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разрезные (складные) кубики с сюжетными картинками (6-8 частей) крупные;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вертикальные подставки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лазерная указка</w:t>
            </w:r>
          </w:p>
        </w:tc>
        <w:tc>
          <w:tcPr>
            <w:tcW w:w="1134" w:type="dxa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24D" w:rsidRPr="00DB424D" w:rsidTr="00DB424D">
        <w:trPr>
          <w:trHeight w:val="745"/>
        </w:trPr>
        <w:tc>
          <w:tcPr>
            <w:tcW w:w="1275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5-6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7543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детская художественная литература (произведения фольклора, сказки-русские народные и народов мира, произведения русской и 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зарубежнойклассики</w:t>
            </w:r>
            <w:proofErr w:type="spell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, произведения современных авторов –рассказы, сказки, стихи);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книги, любимые детьми этой группы;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сезонная литература;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словесное творчество (книжки-самоделки, альбомы загадок, рассказов, составленных детьми).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для развития всех компонентов устной речи (связной, грамматического строя речи, звуковой культуры речи);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пособия для развития речевого дыхания;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тематические лото, домино;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- алгоритмы</w:t>
            </w: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 для составления рассказов о предметах и объектах;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наборы картинок для группировки и обобщения (на красном фоне):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серии картинок (по 4-6) для установления последовательности </w:t>
            </w:r>
            <w:proofErr w:type="gram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событий(</w:t>
            </w:r>
            <w:proofErr w:type="gram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сказки, литературные сюжеты, бытовые ситуации) крупные;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серии картинок "Времена года" (сезонные явления и деятельность людей) крупные;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сюжетные картинки с разной тематикой, крупного формата;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разрезные (складные) кубики с сюжетными картинками (6-8 частей) крупные.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вертикальные подставки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лазерная указка</w:t>
            </w:r>
          </w:p>
        </w:tc>
        <w:tc>
          <w:tcPr>
            <w:tcW w:w="1134" w:type="dxa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24D" w:rsidRPr="00DB424D" w:rsidTr="00DB424D">
        <w:trPr>
          <w:trHeight w:val="745"/>
        </w:trPr>
        <w:tc>
          <w:tcPr>
            <w:tcW w:w="1275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6-7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7543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детская художественная литература (произведения фольклора, сказки-русские народные и народов мира, произведения русской и зарубежной классики, произведения современных авторов –рассказы, сказки, стихи);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журналы, детские энциклопедии;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книги, любимые детьми этой группы;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сезонная литература;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словесное творчество (книжки-самоделки, альбомы загадок, рассказов, составленных детьми).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детская библиотека.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сюжетные картины</w:t>
            </w: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(индивидуальные на каждого ребенка для рассматривания на вертикальных подставках);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для развития всех компонентов устной речи (связной, грамматического строя речи, звуковой культуры речи) крупных форматов;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пособия для развития речевого дыхания;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тематические лото, домино;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алгоритмы для составления рассказов о предметах и объектах (на красном фоне);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наборы картинок для группировки и обобщения: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серии картинок (по 4-6) для установления последовательности событий (сказки, литературные сюжеты, бытовые ситуации);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серии картинок "Времена года" (сезонные явления и деятельность людей);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сюжетные картинки с разной тематикой, крупного и мелкого формата;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разрезные (складные) кубики с сюжетными картинками (6-8 частей) крупные;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алфавит, разрезная </w:t>
            </w:r>
            <w:proofErr w:type="gram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азбука(</w:t>
            </w:r>
            <w:proofErr w:type="gram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крупный формат).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вертикальные подставки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лазерная указка</w:t>
            </w:r>
          </w:p>
        </w:tc>
        <w:tc>
          <w:tcPr>
            <w:tcW w:w="1134" w:type="dxa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24D" w:rsidRPr="00DB424D" w:rsidTr="00DB424D">
        <w:trPr>
          <w:trHeight w:val="341"/>
        </w:trPr>
        <w:tc>
          <w:tcPr>
            <w:tcW w:w="8818" w:type="dxa"/>
            <w:gridSpan w:val="2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1134" w:type="dxa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24D" w:rsidRPr="00DB424D" w:rsidTr="00DB424D">
        <w:trPr>
          <w:trHeight w:val="745"/>
        </w:trPr>
        <w:tc>
          <w:tcPr>
            <w:tcW w:w="1275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7543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книжные иллюстрации;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иллюстрации художников;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изделия народных промыслов;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народные игрушки.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карандаши цветные; фломастеры;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мелки восковые;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мольберт;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баночки-непроливайки для воды;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трафареты для рисования;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гуашевые краски;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кисточки для рисования;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подставки для кистей;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печатки, штампы;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розетки для клея;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бумага для рисования;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пластилин;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доски для пластилина;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салфетки из ткани;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готовые формы для выкладывания и наклеивания (крупный формат).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конструктор-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трансформер</w:t>
            </w:r>
            <w:proofErr w:type="spell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 (набор модулей);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конструктор «Болтики-винтики»;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пластмассовый конструктор;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деревянный конструктор;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схемы построек (крупные);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игрушки для обыгрывания построек.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-звучащие инструменты: металлофон, барабан, погремушки, игрушки-пищалки, бубен, молоточки, 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шумелки</w:t>
            </w:r>
            <w:proofErr w:type="spell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набор масок;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колокольчики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атрибуты для разыгрывания сказок;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театр кукольный би-ба-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театр настольный;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элементы костюмов сказочных героев, маски.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ширмы.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вертикальные подставки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лазерная указка</w:t>
            </w:r>
          </w:p>
        </w:tc>
        <w:tc>
          <w:tcPr>
            <w:tcW w:w="1134" w:type="dxa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15.15.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24D" w:rsidRPr="00DB424D" w:rsidTr="00DB424D">
        <w:trPr>
          <w:trHeight w:val="745"/>
        </w:trPr>
        <w:tc>
          <w:tcPr>
            <w:tcW w:w="1275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7543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ширмы;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элементы костюмов, маски, атрибуты для обыгрывания сказок;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разные виды театра (плоскостной, перчаточный, пальчиковый, теневой, кукольный);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предметы декоративно- прикладного искусства;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репродукции известных художников.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восковые мелки;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гуашь, акварельные краски;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цветные карандаши;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пластилин, глина;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белая и цветная бумага, картон;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ватман для коллективных работ (рисунков, коллажей, аппликаций);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кисти, палочки, стеки, ножницы;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салфетки;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доски для пластилина;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поролон, штампы, печатки, трафареты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баночки для воды;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природный материал (шишки, желуди, береста, мох) и бросовый (фантики, обрезки ткани, бумаги разной фактуры, коробки, нитки, тесьма);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схемы последовательности действий по рисованию, лепке, аппликации (крупные);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альбомы по декоративно-прикладному искусству;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раскраски;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трафареты (крупные);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доска-мольберт.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мозаика, схемы выкладывания узоров из нее (на красном фоне).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конструкторы разного типа для построек;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строительные наборы деревянные;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разрезные картинки, паззлы (крупные);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сборные игрушки и схемы их сборки (на красном фоне);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кубики с картинками;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игрушки для обыгрывания построек;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схемы построек и «алгоритмы» их выполнения.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детские музыкальные инструменты;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колокольчики;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звучащие предметы-заместители;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музыкально-дидактические игры.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вертикальные подставки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лазерная указка</w:t>
            </w:r>
          </w:p>
        </w:tc>
        <w:tc>
          <w:tcPr>
            <w:tcW w:w="1134" w:type="dxa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24D" w:rsidRPr="00DB424D" w:rsidTr="00DB424D">
        <w:trPr>
          <w:trHeight w:val="745"/>
        </w:trPr>
        <w:tc>
          <w:tcPr>
            <w:tcW w:w="1275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5-6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7543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ширмы;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элементы костюмов, маски, атрибуты для обыгрывания сказок;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разные виды театра (плоскостной, перчаточный, пальчиковый, теневой, кукольный);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предметы декоративно- прикладного искусства;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репродукции известных художников;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книжки-самоделки.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восковые мелки;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гуашь, акварельные краски;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цветные карандаши;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пластилин, глина;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белая и цветная бумага, картон;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ватман для коллективных работ (рисунков, коллажей, аппликаций);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кисти, палочки, стеки, ножницы;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пластилин, салфетки;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доски для пластилина;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поролон, штампы, печатки, трафареты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баночки для воды;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природный материал (шишки, желуди, береста, мох) и бросовый (фантики, обрезки ткани, бумаги разной фактуры, коробки, нитки, тесьма);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схемы последовательности действий по рисованию, лепке, аппликации (крупные);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памятки «Смешиваем цвета», «</w:t>
            </w:r>
            <w:proofErr w:type="gram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Штриховка»(</w:t>
            </w:r>
            <w:proofErr w:type="gram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на красном фоне);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раскраски;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трафареты (крупные);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доска-мольберт.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конструкторы разного типа для построек;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разрезные картинки, паззлы (крупные);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сборные игрушки и схемы их сборки (на красном фоне);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кубики с картинками (крупные);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игрушки для обыгрывания построек;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схемы построек и «алгоритмы» их выполнения (на красном фоне).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детские музыкальные инструменты;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звучащие предметы-заместители;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ложки, кубики;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музыкально-дидактические игры;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портреты композиторов.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вертикальные подставки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лазерная указка</w:t>
            </w:r>
          </w:p>
        </w:tc>
        <w:tc>
          <w:tcPr>
            <w:tcW w:w="1134" w:type="dxa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24D" w:rsidRPr="00DB424D" w:rsidTr="00DB424D">
        <w:trPr>
          <w:trHeight w:val="562"/>
        </w:trPr>
        <w:tc>
          <w:tcPr>
            <w:tcW w:w="1275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6-7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7543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ширмы;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элементы костюмов, маски, атрибуты для постановки сказок;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разные виды театра (плоскостной, перчаточный, пальчиковый, теневой, кукольный);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предметы декоративно- прикладного искусства;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репродукции известных художников;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книжки-самоделки.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восковые мелки;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гуашь, акварельные краски;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цветные карандаши;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пластилин, глина;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белая и цветная бумага, картон;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ватман для коллективных работ (рисунков, коллажей, аппликаций);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кисти, палочки, стеки, ножницы;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салфетки;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доски для пластилина;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поролон, штампы, печатки, трафареты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баночки для воды;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природный материал (шишки, желуди, береста, мох) и бросовый (фантики, обрезки ткани, бумаги разной фактуры, коробки, нитки, тесьма);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схемы последовательности действий по рисованию, лепке, аппликации (крупного формата);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памятки «Смешиваем цвета», «Штриховка»;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раскраски (крупные);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трафареты;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мелкий конструктор типа «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плоскостной конструктор;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конструкторы разного типа для построек;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строительные наборы деревянные;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конструктор-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трансформер</w:t>
            </w:r>
            <w:proofErr w:type="spell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 (набор модулей);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головоломки;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разрезные картинки, 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 (крупные);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сборные игрушки и схемы их сборки;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материалы для изготовления оригами;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строительные конструкторы (средний, мелкий);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игрушки для обыгрывания построек;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схемы построек и «алгоритмы» их выполнения (на красном фоне).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музыкальные игрушки;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детские музыкальные инструменты;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звучащие предметы-заместители;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музыкально-дидактические игры;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портреты композиторов.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вертикальные подставки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лазерная указка</w:t>
            </w:r>
          </w:p>
        </w:tc>
        <w:tc>
          <w:tcPr>
            <w:tcW w:w="1134" w:type="dxa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424D" w:rsidRPr="00DB424D" w:rsidTr="00DB424D">
        <w:trPr>
          <w:trHeight w:val="473"/>
        </w:trPr>
        <w:tc>
          <w:tcPr>
            <w:tcW w:w="8818" w:type="dxa"/>
            <w:gridSpan w:val="2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1134" w:type="dxa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424D" w:rsidRPr="00DB424D" w:rsidTr="00DB424D">
        <w:trPr>
          <w:trHeight w:val="745"/>
        </w:trPr>
        <w:tc>
          <w:tcPr>
            <w:tcW w:w="1275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3-4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7543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дуга для 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 (со зрительным ориентиром</w:t>
            </w:r>
            <w:proofErr w:type="gram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);;</w:t>
            </w:r>
            <w:proofErr w:type="gramEnd"/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кегли;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мячи (разного размера)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обручи(</w:t>
            </w:r>
            <w:proofErr w:type="gram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со зрительным ориентиром);;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цветные платочки;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ленточки цветные;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погремушки;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маски;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нестандартное физкультурное оборудование;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массажные дорожки;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машина – каталка;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ориентиры;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мат.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картотека (Подвижных игр, Народных игр, гимнастики после сна, зрительная гимнастика) крупный формат;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 настольный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шаробан</w:t>
            </w:r>
            <w:proofErr w:type="spell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 для прокатывания шариков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метки на стекле по Аветисову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тренажеры для развития прослеживающей функции глаз по Базарному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индивидуальные ориентиры для зрительной гимнастики</w:t>
            </w:r>
          </w:p>
        </w:tc>
        <w:tc>
          <w:tcPr>
            <w:tcW w:w="1134" w:type="dxa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424D" w:rsidRPr="00DB424D" w:rsidTr="00DB424D">
        <w:trPr>
          <w:trHeight w:val="745"/>
        </w:trPr>
        <w:tc>
          <w:tcPr>
            <w:tcW w:w="1275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4-5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7543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кегли;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обручи (со зрительным ориентиром);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мячи (разного размера)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дуга для 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 (со зрительным ориентиром);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цветные платочки;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ленточки цветные;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погремушки;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маски;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нестандартное физкультурное оборудование.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ориентиры;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вертикальные/горизонтальные мишени;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кубики;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коврики для занятий лежа;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скамейки для лазания (со зрительным ориентиром);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маты.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мешочки с грузом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тематические альбомы (иллюстрации на красном фоне)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картотека (Подвижных игр, Народных игр, гимнастики после сна, зрительная гимнастика) крупный формат;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 настольный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шаробан</w:t>
            </w:r>
            <w:proofErr w:type="spell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 для прокатывания шариков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метки на стекле по Аветисову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тренажеры для развития прослеживающей функции глаз по Базарному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индивидуальные ориентиры для зрительной гимнастики</w:t>
            </w:r>
          </w:p>
        </w:tc>
        <w:tc>
          <w:tcPr>
            <w:tcW w:w="1134" w:type="dxa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424D" w:rsidRPr="00DB424D" w:rsidTr="00DB424D">
        <w:trPr>
          <w:trHeight w:val="745"/>
        </w:trPr>
        <w:tc>
          <w:tcPr>
            <w:tcW w:w="1275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5-6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7543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мячи;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мячи массажные;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обручи(</w:t>
            </w:r>
            <w:proofErr w:type="gram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со зрительным ориентиром);;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веревки, шнуры;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флажки разных цветов;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ленты цветные короткие;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кегли, 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профилактическая дорожка;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массажные коврики;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мишени с набором мячиков на липучках;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детская баскетбольная корзина;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скакалки;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летающие тарелки;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нестандартное спортивное оборудование;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мат;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атрибуты для проведения подвижных игр;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палки гимнастические (со зрительным ориентиром)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-схемы выполнения движений (крупные);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о спорте, здоровье (иллюстрации на красном фоне)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папка «Витамины»;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плакаты «Мой организм», «Как еда попадает в желудок»;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тематические альбомы «Спорт»; «Зимние виды спорта», «Летние виды спорта»;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книжки-самоделки «Мы за здоровый образ жизни»; «Моя спортивная семья»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метки на стекле по Аветисову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тренажеры для развития прослеживающей функции глаз по Базарному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индивидуальные ориентиры для зрительной гимнастики</w:t>
            </w:r>
          </w:p>
        </w:tc>
        <w:tc>
          <w:tcPr>
            <w:tcW w:w="1134" w:type="dxa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B424D" w:rsidRPr="00DB424D" w:rsidTr="00DB424D">
        <w:trPr>
          <w:trHeight w:val="745"/>
        </w:trPr>
        <w:tc>
          <w:tcPr>
            <w:tcW w:w="1275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6-7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7543" w:type="dxa"/>
            <w:shd w:val="clear" w:color="auto" w:fill="auto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мячи;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мячи массажные;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обручи (со зрительным ориентиром</w:t>
            </w:r>
            <w:proofErr w:type="gram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);;</w:t>
            </w:r>
            <w:proofErr w:type="gramEnd"/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веревки, шнуры;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флажки разных цветов;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ленты цветные короткие;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кегли, </w:t>
            </w:r>
            <w:proofErr w:type="spell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профилактическая дорожка;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массажные коврики;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мишени с набором мячиков на липучках;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детская баскетбольная корзина;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скакалки;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летающие тарелки;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палки гимнастические (со зрительным ориентиром);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нестандартное спортивное оборудование;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мат;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атрибуты для проведения подвижных игр;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схемы выполнения движений (крупного формата);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дидактические игры о спорте, здоровье (иллюстрации на красном фоне)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папка «Витамины»;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плакаты «Мой организм», «Как еда попадает в желудок»;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- тематические альбомы «Спорт»; «Зимние виды спорта», «Летние вид </w:t>
            </w:r>
            <w:proofErr w:type="gramStart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спорта »</w:t>
            </w:r>
            <w:proofErr w:type="gramEnd"/>
            <w:r w:rsidRPr="00DB424D">
              <w:rPr>
                <w:rFonts w:ascii="Times New Roman" w:hAnsi="Times New Roman" w:cs="Times New Roman"/>
                <w:sz w:val="28"/>
                <w:szCs w:val="28"/>
              </w:rPr>
              <w:t xml:space="preserve"> (иллюстрации на красном фоне);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метки на стекле по Аветисову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тренажеры для развития прослеживающей функции глаз по Базарному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- индивидуальные ориентиры для зрительной гимнастики</w:t>
            </w:r>
          </w:p>
        </w:tc>
        <w:tc>
          <w:tcPr>
            <w:tcW w:w="1134" w:type="dxa"/>
          </w:tcPr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4D" w:rsidRPr="00DB424D" w:rsidRDefault="00DB424D" w:rsidP="00DB4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B424D" w:rsidRPr="00DB424D" w:rsidRDefault="00DB424D" w:rsidP="00DB424D"/>
    <w:p w:rsidR="00C93483" w:rsidRDefault="00C93483"/>
    <w:sectPr w:rsidR="00C93483" w:rsidSect="00DB424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3A"/>
    <w:rsid w:val="00C93483"/>
    <w:rsid w:val="00D4753A"/>
    <w:rsid w:val="00DB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CBBD"/>
  <w15:chartTrackingRefBased/>
  <w15:docId w15:val="{E83FF148-2CA1-4D00-AF48-BB48176A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424D"/>
    <w:pPr>
      <w:keepNext/>
      <w:spacing w:after="0" w:line="360" w:lineRule="auto"/>
      <w:ind w:right="11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B42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B424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B424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B424D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6">
    <w:name w:val="heading 6"/>
    <w:basedOn w:val="a"/>
    <w:next w:val="a"/>
    <w:link w:val="60"/>
    <w:qFormat/>
    <w:rsid w:val="00DB424D"/>
    <w:pPr>
      <w:keepNext/>
      <w:keepLines/>
      <w:widowControl w:val="0"/>
      <w:suppressAutoHyphens/>
      <w:spacing w:before="200" w:after="0" w:line="240" w:lineRule="auto"/>
      <w:outlineLvl w:val="5"/>
    </w:pPr>
    <w:rPr>
      <w:rFonts w:ascii="Cambria" w:eastAsia="Times New Roman" w:hAnsi="Cambria" w:cs="Mangal"/>
      <w:i/>
      <w:iCs/>
      <w:color w:val="243F60"/>
      <w:kern w:val="1"/>
      <w:sz w:val="24"/>
      <w:szCs w:val="21"/>
      <w:lang w:eastAsia="hi-IN" w:bidi="hi-IN"/>
    </w:rPr>
  </w:style>
  <w:style w:type="paragraph" w:styleId="7">
    <w:name w:val="heading 7"/>
    <w:basedOn w:val="a"/>
    <w:next w:val="a"/>
    <w:link w:val="70"/>
    <w:qFormat/>
    <w:rsid w:val="00DB424D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DB424D"/>
    <w:pPr>
      <w:keepNext/>
      <w:keepLines/>
      <w:widowControl w:val="0"/>
      <w:suppressAutoHyphens/>
      <w:spacing w:before="200" w:after="0" w:line="240" w:lineRule="auto"/>
      <w:outlineLvl w:val="7"/>
    </w:pPr>
    <w:rPr>
      <w:rFonts w:ascii="Cambria" w:eastAsia="Times New Roman" w:hAnsi="Cambria" w:cs="Mangal"/>
      <w:color w:val="404040"/>
      <w:kern w:val="1"/>
      <w:sz w:val="20"/>
      <w:szCs w:val="18"/>
      <w:lang w:eastAsia="hi-IN" w:bidi="hi-IN"/>
    </w:rPr>
  </w:style>
  <w:style w:type="paragraph" w:styleId="9">
    <w:name w:val="heading 9"/>
    <w:basedOn w:val="a"/>
    <w:next w:val="a"/>
    <w:link w:val="90"/>
    <w:qFormat/>
    <w:rsid w:val="00DB424D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24D"/>
    <w:rPr>
      <w:rFonts w:ascii="Times New Roman" w:eastAsia="Times New Roman" w:hAnsi="Times New Roman" w:cs="Times New Roman"/>
      <w:b/>
      <w:bCs/>
      <w:color w:val="000000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424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B42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B424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B424D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rsid w:val="00DB424D"/>
    <w:rPr>
      <w:rFonts w:ascii="Cambria" w:eastAsia="Times New Roman" w:hAnsi="Cambria" w:cs="Mangal"/>
      <w:i/>
      <w:iCs/>
      <w:color w:val="243F60"/>
      <w:kern w:val="1"/>
      <w:sz w:val="24"/>
      <w:szCs w:val="21"/>
      <w:lang w:eastAsia="hi-IN" w:bidi="hi-IN"/>
    </w:rPr>
  </w:style>
  <w:style w:type="character" w:customStyle="1" w:styleId="70">
    <w:name w:val="Заголовок 7 Знак"/>
    <w:basedOn w:val="a0"/>
    <w:link w:val="7"/>
    <w:rsid w:val="00DB424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DB424D"/>
    <w:rPr>
      <w:rFonts w:ascii="Cambria" w:eastAsia="Times New Roman" w:hAnsi="Cambria" w:cs="Mangal"/>
      <w:color w:val="404040"/>
      <w:kern w:val="1"/>
      <w:sz w:val="20"/>
      <w:szCs w:val="18"/>
      <w:lang w:eastAsia="hi-IN" w:bidi="hi-IN"/>
    </w:rPr>
  </w:style>
  <w:style w:type="character" w:customStyle="1" w:styleId="90">
    <w:name w:val="Заголовок 9 Знак"/>
    <w:basedOn w:val="a0"/>
    <w:link w:val="9"/>
    <w:rsid w:val="00DB424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34"/>
    <w:qFormat/>
    <w:rsid w:val="00DB424D"/>
    <w:pPr>
      <w:ind w:left="720"/>
      <w:contextualSpacing/>
    </w:pPr>
  </w:style>
  <w:style w:type="table" w:styleId="a4">
    <w:name w:val="Table Grid"/>
    <w:basedOn w:val="a1"/>
    <w:uiPriority w:val="59"/>
    <w:rsid w:val="00DB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ижний колонтитул Знак"/>
    <w:link w:val="a6"/>
    <w:uiPriority w:val="99"/>
    <w:locked/>
    <w:rsid w:val="00DB424D"/>
    <w:rPr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rsid w:val="00DB424D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DB424D"/>
  </w:style>
  <w:style w:type="table" w:customStyle="1" w:styleId="12">
    <w:name w:val="Сетка таблицы1"/>
    <w:basedOn w:val="a1"/>
    <w:next w:val="a4"/>
    <w:rsid w:val="00DB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rsid w:val="00DB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rsid w:val="00DB42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4"/>
    <w:rsid w:val="00DB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DB42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DB424D"/>
  </w:style>
  <w:style w:type="table" w:customStyle="1" w:styleId="51">
    <w:name w:val="Сетка таблицы5"/>
    <w:basedOn w:val="a1"/>
    <w:next w:val="a4"/>
    <w:rsid w:val="00DB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4"/>
    <w:rsid w:val="00DB424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">
    <w:name w:val="Нет списка2"/>
    <w:next w:val="a2"/>
    <w:uiPriority w:val="99"/>
    <w:semiHidden/>
    <w:rsid w:val="00DB424D"/>
  </w:style>
  <w:style w:type="character" w:customStyle="1" w:styleId="a7">
    <w:name w:val="Текст сноски Знак"/>
    <w:link w:val="a8"/>
    <w:locked/>
    <w:rsid w:val="00DB424D"/>
    <w:rPr>
      <w:rFonts w:ascii="Calibri" w:eastAsia="Calibri" w:hAnsi="Calibri"/>
    </w:rPr>
  </w:style>
  <w:style w:type="paragraph" w:styleId="a8">
    <w:name w:val="footnote text"/>
    <w:basedOn w:val="a"/>
    <w:link w:val="a7"/>
    <w:rsid w:val="00DB424D"/>
    <w:pPr>
      <w:spacing w:after="200" w:line="276" w:lineRule="auto"/>
      <w:ind w:firstLine="1134"/>
      <w:jc w:val="center"/>
    </w:pPr>
    <w:rPr>
      <w:rFonts w:ascii="Calibri" w:eastAsia="Calibri" w:hAnsi="Calibri"/>
    </w:rPr>
  </w:style>
  <w:style w:type="character" w:customStyle="1" w:styleId="14">
    <w:name w:val="Текст сноски Знак1"/>
    <w:basedOn w:val="a0"/>
    <w:semiHidden/>
    <w:rsid w:val="00DB424D"/>
    <w:rPr>
      <w:sz w:val="20"/>
      <w:szCs w:val="20"/>
    </w:rPr>
  </w:style>
  <w:style w:type="character" w:customStyle="1" w:styleId="a9">
    <w:name w:val="Текст примечания Знак"/>
    <w:link w:val="aa"/>
    <w:locked/>
    <w:rsid w:val="00DB424D"/>
    <w:rPr>
      <w:rFonts w:ascii="Calibri" w:eastAsia="Calibri" w:hAnsi="Calibri"/>
    </w:rPr>
  </w:style>
  <w:style w:type="paragraph" w:styleId="aa">
    <w:name w:val="annotation text"/>
    <w:basedOn w:val="a"/>
    <w:link w:val="a9"/>
    <w:rsid w:val="00DB424D"/>
    <w:pPr>
      <w:spacing w:after="200" w:line="240" w:lineRule="auto"/>
    </w:pPr>
    <w:rPr>
      <w:rFonts w:ascii="Calibri" w:eastAsia="Calibri" w:hAnsi="Calibri"/>
    </w:rPr>
  </w:style>
  <w:style w:type="character" w:customStyle="1" w:styleId="15">
    <w:name w:val="Текст примечания Знак1"/>
    <w:basedOn w:val="a0"/>
    <w:uiPriority w:val="99"/>
    <w:semiHidden/>
    <w:rsid w:val="00DB424D"/>
    <w:rPr>
      <w:sz w:val="20"/>
      <w:szCs w:val="20"/>
    </w:rPr>
  </w:style>
  <w:style w:type="character" w:customStyle="1" w:styleId="ab">
    <w:name w:val="Верхний колонтитул Знак"/>
    <w:link w:val="ac"/>
    <w:locked/>
    <w:rsid w:val="00DB424D"/>
    <w:rPr>
      <w:rFonts w:ascii="Cambria" w:hAnsi="Cambria"/>
      <w:b/>
      <w:bCs/>
      <w:i/>
      <w:iCs/>
      <w:sz w:val="28"/>
      <w:szCs w:val="28"/>
    </w:rPr>
  </w:style>
  <w:style w:type="paragraph" w:styleId="ac">
    <w:name w:val="header"/>
    <w:basedOn w:val="a"/>
    <w:link w:val="ab"/>
    <w:rsid w:val="00DB424D"/>
    <w:pPr>
      <w:tabs>
        <w:tab w:val="center" w:pos="4677"/>
        <w:tab w:val="right" w:pos="9355"/>
      </w:tabs>
      <w:spacing w:after="0" w:line="240" w:lineRule="auto"/>
    </w:pPr>
    <w:rPr>
      <w:rFonts w:ascii="Cambria" w:hAnsi="Cambria"/>
      <w:b/>
      <w:bCs/>
      <w:i/>
      <w:iCs/>
      <w:sz w:val="28"/>
      <w:szCs w:val="28"/>
    </w:rPr>
  </w:style>
  <w:style w:type="character" w:customStyle="1" w:styleId="16">
    <w:name w:val="Верхний колонтитул Знак1"/>
    <w:basedOn w:val="a0"/>
    <w:semiHidden/>
    <w:rsid w:val="00DB424D"/>
  </w:style>
  <w:style w:type="character" w:customStyle="1" w:styleId="ad">
    <w:name w:val="Текст концевой сноски Знак"/>
    <w:link w:val="ae"/>
    <w:locked/>
    <w:rsid w:val="00DB424D"/>
    <w:rPr>
      <w:rFonts w:ascii="Calibri" w:eastAsia="Calibri" w:hAnsi="Calibri"/>
      <w:lang w:eastAsia="ru-RU"/>
    </w:rPr>
  </w:style>
  <w:style w:type="paragraph" w:styleId="ae">
    <w:name w:val="endnote text"/>
    <w:basedOn w:val="a"/>
    <w:link w:val="ad"/>
    <w:rsid w:val="00DB424D"/>
    <w:pPr>
      <w:spacing w:after="0" w:line="240" w:lineRule="auto"/>
    </w:pPr>
    <w:rPr>
      <w:rFonts w:ascii="Calibri" w:eastAsia="Calibri" w:hAnsi="Calibri"/>
      <w:lang w:eastAsia="ru-RU"/>
    </w:rPr>
  </w:style>
  <w:style w:type="character" w:customStyle="1" w:styleId="17">
    <w:name w:val="Текст концевой сноски Знак1"/>
    <w:basedOn w:val="a0"/>
    <w:uiPriority w:val="99"/>
    <w:semiHidden/>
    <w:rsid w:val="00DB424D"/>
    <w:rPr>
      <w:sz w:val="20"/>
      <w:szCs w:val="20"/>
    </w:rPr>
  </w:style>
  <w:style w:type="character" w:customStyle="1" w:styleId="af">
    <w:name w:val="Основной текст Знак"/>
    <w:link w:val="af0"/>
    <w:uiPriority w:val="99"/>
    <w:locked/>
    <w:rsid w:val="00DB424D"/>
    <w:rPr>
      <w:sz w:val="36"/>
      <w:szCs w:val="36"/>
      <w:lang w:eastAsia="ru-RU"/>
    </w:rPr>
  </w:style>
  <w:style w:type="paragraph" w:styleId="af0">
    <w:name w:val="Body Text"/>
    <w:basedOn w:val="a"/>
    <w:link w:val="af"/>
    <w:uiPriority w:val="99"/>
    <w:rsid w:val="00DB424D"/>
    <w:pPr>
      <w:spacing w:after="0" w:line="240" w:lineRule="auto"/>
      <w:jc w:val="center"/>
    </w:pPr>
    <w:rPr>
      <w:sz w:val="36"/>
      <w:szCs w:val="36"/>
      <w:lang w:eastAsia="ru-RU"/>
    </w:rPr>
  </w:style>
  <w:style w:type="character" w:customStyle="1" w:styleId="18">
    <w:name w:val="Основной текст Знак1"/>
    <w:basedOn w:val="a0"/>
    <w:uiPriority w:val="99"/>
    <w:rsid w:val="00DB424D"/>
  </w:style>
  <w:style w:type="character" w:customStyle="1" w:styleId="af1">
    <w:name w:val="Основной текст с отступом Знак"/>
    <w:link w:val="af2"/>
    <w:locked/>
    <w:rsid w:val="00DB424D"/>
    <w:rPr>
      <w:rFonts w:ascii="Calibri" w:eastAsia="Calibri" w:hAnsi="Calibri"/>
      <w:sz w:val="28"/>
    </w:rPr>
  </w:style>
  <w:style w:type="paragraph" w:styleId="af2">
    <w:name w:val="Body Text Indent"/>
    <w:basedOn w:val="a"/>
    <w:link w:val="af1"/>
    <w:rsid w:val="00DB424D"/>
    <w:pPr>
      <w:spacing w:after="120" w:line="276" w:lineRule="auto"/>
      <w:ind w:left="283" w:firstLine="1134"/>
      <w:jc w:val="center"/>
    </w:pPr>
    <w:rPr>
      <w:rFonts w:ascii="Calibri" w:eastAsia="Calibri" w:hAnsi="Calibri"/>
      <w:sz w:val="28"/>
    </w:rPr>
  </w:style>
  <w:style w:type="character" w:customStyle="1" w:styleId="19">
    <w:name w:val="Основной текст с отступом Знак1"/>
    <w:basedOn w:val="a0"/>
    <w:uiPriority w:val="99"/>
    <w:semiHidden/>
    <w:rsid w:val="00DB424D"/>
  </w:style>
  <w:style w:type="character" w:customStyle="1" w:styleId="23">
    <w:name w:val="Основной текст 2 Знак"/>
    <w:link w:val="24"/>
    <w:locked/>
    <w:rsid w:val="00DB424D"/>
    <w:rPr>
      <w:rFonts w:ascii="Calibri" w:eastAsia="Calibri" w:hAnsi="Calibri"/>
    </w:rPr>
  </w:style>
  <w:style w:type="paragraph" w:styleId="24">
    <w:name w:val="Body Text 2"/>
    <w:basedOn w:val="a"/>
    <w:link w:val="23"/>
    <w:rsid w:val="00DB424D"/>
    <w:pPr>
      <w:spacing w:after="120" w:line="480" w:lineRule="auto"/>
    </w:pPr>
    <w:rPr>
      <w:rFonts w:ascii="Calibri" w:eastAsia="Calibri" w:hAnsi="Calibri"/>
    </w:rPr>
  </w:style>
  <w:style w:type="character" w:customStyle="1" w:styleId="210">
    <w:name w:val="Основной текст 2 Знак1"/>
    <w:basedOn w:val="a0"/>
    <w:uiPriority w:val="99"/>
    <w:semiHidden/>
    <w:rsid w:val="00DB424D"/>
  </w:style>
  <w:style w:type="character" w:customStyle="1" w:styleId="32">
    <w:name w:val="Основной текст 3 Знак"/>
    <w:link w:val="33"/>
    <w:locked/>
    <w:rsid w:val="00DB424D"/>
    <w:rPr>
      <w:sz w:val="16"/>
      <w:szCs w:val="16"/>
      <w:lang w:eastAsia="ru-RU"/>
    </w:rPr>
  </w:style>
  <w:style w:type="paragraph" w:styleId="33">
    <w:name w:val="Body Text 3"/>
    <w:basedOn w:val="a"/>
    <w:link w:val="32"/>
    <w:rsid w:val="00DB424D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DB424D"/>
    <w:rPr>
      <w:sz w:val="16"/>
      <w:szCs w:val="16"/>
    </w:rPr>
  </w:style>
  <w:style w:type="character" w:customStyle="1" w:styleId="25">
    <w:name w:val="Основной текст с отступом 2 Знак"/>
    <w:link w:val="26"/>
    <w:locked/>
    <w:rsid w:val="00DB424D"/>
    <w:rPr>
      <w:rFonts w:ascii="Calibri" w:eastAsia="Calibri" w:hAnsi="Calibri"/>
      <w:sz w:val="28"/>
    </w:rPr>
  </w:style>
  <w:style w:type="paragraph" w:styleId="26">
    <w:name w:val="Body Text Indent 2"/>
    <w:basedOn w:val="a"/>
    <w:link w:val="25"/>
    <w:rsid w:val="00DB424D"/>
    <w:pPr>
      <w:spacing w:after="120" w:line="480" w:lineRule="auto"/>
      <w:ind w:left="283" w:firstLine="1134"/>
      <w:jc w:val="center"/>
    </w:pPr>
    <w:rPr>
      <w:rFonts w:ascii="Calibri" w:eastAsia="Calibri" w:hAnsi="Calibri"/>
      <w:sz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DB424D"/>
  </w:style>
  <w:style w:type="character" w:customStyle="1" w:styleId="34">
    <w:name w:val="Основной текст с отступом 3 Знак"/>
    <w:link w:val="35"/>
    <w:locked/>
    <w:rsid w:val="00DB424D"/>
    <w:rPr>
      <w:sz w:val="16"/>
      <w:szCs w:val="16"/>
      <w:lang w:eastAsia="ru-RU"/>
    </w:rPr>
  </w:style>
  <w:style w:type="paragraph" w:styleId="35">
    <w:name w:val="Body Text Indent 3"/>
    <w:basedOn w:val="a"/>
    <w:link w:val="34"/>
    <w:rsid w:val="00DB424D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DB424D"/>
    <w:rPr>
      <w:sz w:val="16"/>
      <w:szCs w:val="16"/>
    </w:rPr>
  </w:style>
  <w:style w:type="character" w:customStyle="1" w:styleId="af3">
    <w:name w:val="Текст Знак"/>
    <w:link w:val="af4"/>
    <w:locked/>
    <w:rsid w:val="00DB424D"/>
    <w:rPr>
      <w:rFonts w:ascii="Courier New" w:hAnsi="Courier New" w:cs="Courier New"/>
      <w:lang w:eastAsia="ru-RU"/>
    </w:rPr>
  </w:style>
  <w:style w:type="paragraph" w:styleId="af4">
    <w:name w:val="Plain Text"/>
    <w:basedOn w:val="a"/>
    <w:link w:val="af3"/>
    <w:rsid w:val="00DB424D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1a">
    <w:name w:val="Текст Знак1"/>
    <w:basedOn w:val="a0"/>
    <w:uiPriority w:val="99"/>
    <w:semiHidden/>
    <w:rsid w:val="00DB424D"/>
    <w:rPr>
      <w:rFonts w:ascii="Consolas" w:hAnsi="Consolas" w:cs="Consolas"/>
      <w:sz w:val="21"/>
      <w:szCs w:val="21"/>
    </w:rPr>
  </w:style>
  <w:style w:type="character" w:customStyle="1" w:styleId="af5">
    <w:name w:val="Текст выноски Знак"/>
    <w:link w:val="af6"/>
    <w:uiPriority w:val="99"/>
    <w:locked/>
    <w:rsid w:val="00DB424D"/>
    <w:rPr>
      <w:rFonts w:ascii="Tahoma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rsid w:val="00DB424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DB424D"/>
    <w:rPr>
      <w:rFonts w:ascii="Segoe UI" w:hAnsi="Segoe UI" w:cs="Segoe UI"/>
      <w:sz w:val="18"/>
      <w:szCs w:val="18"/>
    </w:rPr>
  </w:style>
  <w:style w:type="paragraph" w:customStyle="1" w:styleId="HeadDoc">
    <w:name w:val="HeadDoc"/>
    <w:rsid w:val="00DB424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cxspmiddle">
    <w:name w:val="msonormalcxspmiddle"/>
    <w:basedOn w:val="a"/>
    <w:rsid w:val="00DB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B424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ConsCell">
    <w:name w:val="ConsCell"/>
    <w:rsid w:val="00DB424D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  <w:lang w:eastAsia="ru-RU"/>
    </w:rPr>
  </w:style>
  <w:style w:type="character" w:customStyle="1" w:styleId="29">
    <w:name w:val="Основной текст (29)_"/>
    <w:link w:val="290"/>
    <w:locked/>
    <w:rsid w:val="00DB424D"/>
    <w:rPr>
      <w:sz w:val="16"/>
      <w:szCs w:val="16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DB424D"/>
    <w:pPr>
      <w:shd w:val="clear" w:color="auto" w:fill="FFFFFF"/>
      <w:spacing w:before="1920" w:after="0" w:line="235" w:lineRule="exact"/>
      <w:ind w:hanging="440"/>
      <w:jc w:val="both"/>
    </w:pPr>
    <w:rPr>
      <w:sz w:val="16"/>
      <w:szCs w:val="16"/>
      <w:shd w:val="clear" w:color="auto" w:fill="FFFFFF"/>
    </w:rPr>
  </w:style>
  <w:style w:type="table" w:customStyle="1" w:styleId="71">
    <w:name w:val="Сетка таблицы7"/>
    <w:basedOn w:val="a1"/>
    <w:next w:val="a4"/>
    <w:rsid w:val="00DB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last">
    <w:name w:val="msonormalcxsplast"/>
    <w:basedOn w:val="a"/>
    <w:rsid w:val="00DB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cxsplast">
    <w:name w:val="msobodytextcxsplast"/>
    <w:basedOn w:val="a"/>
    <w:rsid w:val="00DB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DB424D"/>
  </w:style>
  <w:style w:type="paragraph" w:customStyle="1" w:styleId="Style6">
    <w:name w:val="Style6"/>
    <w:basedOn w:val="a"/>
    <w:rsid w:val="00DB424D"/>
    <w:pPr>
      <w:widowControl w:val="0"/>
      <w:autoSpaceDE w:val="0"/>
      <w:autoSpaceDN w:val="0"/>
      <w:adjustRightInd w:val="0"/>
      <w:spacing w:after="0" w:line="41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DB424D"/>
    <w:rPr>
      <w:rFonts w:ascii="Times New Roman" w:hAnsi="Times New Roman" w:cs="Times New Roman" w:hint="default"/>
      <w:sz w:val="26"/>
      <w:szCs w:val="26"/>
    </w:rPr>
  </w:style>
  <w:style w:type="paragraph" w:customStyle="1" w:styleId="1c">
    <w:name w:val="Абзац списка1"/>
    <w:basedOn w:val="a"/>
    <w:rsid w:val="00DB424D"/>
    <w:pPr>
      <w:spacing w:after="0" w:line="240" w:lineRule="auto"/>
      <w:ind w:left="1429" w:hanging="360"/>
      <w:contextualSpacing/>
    </w:pPr>
    <w:rPr>
      <w:rFonts w:ascii="Times New Roman" w:eastAsia="Times New Roman" w:hAnsi="Times New Roman" w:cs="Times New Roman"/>
      <w:sz w:val="24"/>
    </w:rPr>
  </w:style>
  <w:style w:type="paragraph" w:styleId="af8">
    <w:name w:val="Normal (Web)"/>
    <w:basedOn w:val="a"/>
    <w:uiPriority w:val="99"/>
    <w:rsid w:val="00DB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Новый"/>
    <w:basedOn w:val="a"/>
    <w:rsid w:val="00DB424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B42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80">
    <w:name w:val="Знак Знак18"/>
    <w:rsid w:val="00DB424D"/>
    <w:rPr>
      <w:rFonts w:ascii="Arial" w:eastAsia="SimSun" w:hAnsi="Arial" w:cs="Arial"/>
      <w:b/>
      <w:bCs/>
      <w:kern w:val="1"/>
      <w:sz w:val="32"/>
      <w:szCs w:val="32"/>
      <w:lang w:val="ru-RU" w:eastAsia="hi-IN" w:bidi="hi-IN"/>
    </w:rPr>
  </w:style>
  <w:style w:type="character" w:customStyle="1" w:styleId="170">
    <w:name w:val="Знак Знак17"/>
    <w:rsid w:val="00DB424D"/>
    <w:rPr>
      <w:b/>
      <w:bCs/>
      <w:sz w:val="24"/>
      <w:szCs w:val="24"/>
      <w:lang w:val="ru-RU" w:eastAsia="ru-RU" w:bidi="ar-SA"/>
    </w:rPr>
  </w:style>
  <w:style w:type="character" w:customStyle="1" w:styleId="160">
    <w:name w:val="Знак Знак16"/>
    <w:rsid w:val="00DB424D"/>
    <w:rPr>
      <w:rFonts w:eastAsia="SimSun" w:cs="Tahoma"/>
      <w:color w:val="000000"/>
      <w:kern w:val="1"/>
      <w:sz w:val="28"/>
      <w:szCs w:val="24"/>
      <w:lang w:val="ru-RU" w:eastAsia="hi-IN" w:bidi="hi-IN"/>
    </w:rPr>
  </w:style>
  <w:style w:type="character" w:customStyle="1" w:styleId="WW8Num3z0">
    <w:name w:val="WW8Num3z0"/>
    <w:rsid w:val="00DB424D"/>
    <w:rPr>
      <w:rFonts w:ascii="Symbol" w:hAnsi="Symbol" w:cs="OpenSymbol"/>
    </w:rPr>
  </w:style>
  <w:style w:type="character" w:customStyle="1" w:styleId="WW8Num4z0">
    <w:name w:val="WW8Num4z0"/>
    <w:rsid w:val="00DB424D"/>
    <w:rPr>
      <w:rFonts w:ascii="Symbol" w:hAnsi="Symbol" w:cs="OpenSymbol"/>
    </w:rPr>
  </w:style>
  <w:style w:type="character" w:customStyle="1" w:styleId="WW8Num5z0">
    <w:name w:val="WW8Num5z0"/>
    <w:rsid w:val="00DB424D"/>
    <w:rPr>
      <w:rFonts w:ascii="Symbol" w:hAnsi="Symbol" w:cs="OpenSymbol"/>
    </w:rPr>
  </w:style>
  <w:style w:type="character" w:customStyle="1" w:styleId="WW8Num5z1">
    <w:name w:val="WW8Num5z1"/>
    <w:rsid w:val="00DB424D"/>
    <w:rPr>
      <w:rFonts w:ascii="OpenSymbol" w:hAnsi="OpenSymbol" w:cs="OpenSymbol"/>
    </w:rPr>
  </w:style>
  <w:style w:type="character" w:customStyle="1" w:styleId="WW8Num6z0">
    <w:name w:val="WW8Num6z0"/>
    <w:rsid w:val="00DB424D"/>
    <w:rPr>
      <w:rFonts w:ascii="Symbol" w:hAnsi="Symbol" w:cs="OpenSymbol"/>
    </w:rPr>
  </w:style>
  <w:style w:type="character" w:customStyle="1" w:styleId="WW8Num9z0">
    <w:name w:val="WW8Num9z0"/>
    <w:rsid w:val="00DB424D"/>
    <w:rPr>
      <w:rFonts w:ascii="Times New Roman" w:hAnsi="Times New Roman" w:cs="Courier New"/>
    </w:rPr>
  </w:style>
  <w:style w:type="character" w:customStyle="1" w:styleId="WW8Num9z1">
    <w:name w:val="WW8Num9z1"/>
    <w:rsid w:val="00DB424D"/>
    <w:rPr>
      <w:rFonts w:ascii="OpenSymbol" w:hAnsi="OpenSymbol" w:cs="OpenSymbol"/>
    </w:rPr>
  </w:style>
  <w:style w:type="character" w:customStyle="1" w:styleId="WW8Num9z3">
    <w:name w:val="WW8Num9z3"/>
    <w:rsid w:val="00DB424D"/>
    <w:rPr>
      <w:rFonts w:ascii="Symbol" w:hAnsi="Symbol" w:cs="OpenSymbol"/>
    </w:rPr>
  </w:style>
  <w:style w:type="character" w:customStyle="1" w:styleId="WW8Num10z0">
    <w:name w:val="WW8Num10z0"/>
    <w:rsid w:val="00DB424D"/>
    <w:rPr>
      <w:rFonts w:ascii="Wingdings" w:hAnsi="Wingdings" w:cs="OpenSymbol"/>
    </w:rPr>
  </w:style>
  <w:style w:type="character" w:customStyle="1" w:styleId="WW8Num11z0">
    <w:name w:val="WW8Num11z0"/>
    <w:rsid w:val="00DB424D"/>
    <w:rPr>
      <w:rFonts w:ascii="Courier New" w:hAnsi="Courier New" w:cs="Courier New"/>
    </w:rPr>
  </w:style>
  <w:style w:type="character" w:customStyle="1" w:styleId="WW8Num11z1">
    <w:name w:val="WW8Num11z1"/>
    <w:rsid w:val="00DB424D"/>
    <w:rPr>
      <w:rFonts w:ascii="OpenSymbol" w:hAnsi="OpenSymbol" w:cs="OpenSymbol"/>
    </w:rPr>
  </w:style>
  <w:style w:type="character" w:customStyle="1" w:styleId="WW8Num11z3">
    <w:name w:val="WW8Num11z3"/>
    <w:rsid w:val="00DB424D"/>
    <w:rPr>
      <w:rFonts w:ascii="Symbol" w:hAnsi="Symbol" w:cs="OpenSymbol"/>
    </w:rPr>
  </w:style>
  <w:style w:type="character" w:customStyle="1" w:styleId="WW8Num12z0">
    <w:name w:val="WW8Num12z0"/>
    <w:rsid w:val="00DB424D"/>
    <w:rPr>
      <w:rFonts w:ascii="Wingdings" w:hAnsi="Wingdings" w:cs="Courier New"/>
    </w:rPr>
  </w:style>
  <w:style w:type="character" w:customStyle="1" w:styleId="WW8Num12z1">
    <w:name w:val="WW8Num12z1"/>
    <w:rsid w:val="00DB424D"/>
    <w:rPr>
      <w:rFonts w:ascii="OpenSymbol" w:hAnsi="OpenSymbol" w:cs="OpenSymbol"/>
    </w:rPr>
  </w:style>
  <w:style w:type="character" w:customStyle="1" w:styleId="WW8Num12z3">
    <w:name w:val="WW8Num12z3"/>
    <w:rsid w:val="00DB424D"/>
    <w:rPr>
      <w:rFonts w:ascii="Symbol" w:hAnsi="Symbol" w:cs="OpenSymbol"/>
    </w:rPr>
  </w:style>
  <w:style w:type="character" w:customStyle="1" w:styleId="WW8Num13z0">
    <w:name w:val="WW8Num13z0"/>
    <w:rsid w:val="00DB424D"/>
    <w:rPr>
      <w:rFonts w:ascii="Wingdings" w:hAnsi="Wingdings" w:cs="OpenSymbol"/>
    </w:rPr>
  </w:style>
  <w:style w:type="character" w:customStyle="1" w:styleId="WW8Num13z1">
    <w:name w:val="WW8Num13z1"/>
    <w:rsid w:val="00DB424D"/>
    <w:rPr>
      <w:rFonts w:ascii="OpenSymbol" w:hAnsi="OpenSymbol" w:cs="OpenSymbol"/>
    </w:rPr>
  </w:style>
  <w:style w:type="character" w:customStyle="1" w:styleId="WW8Num13z3">
    <w:name w:val="WW8Num13z3"/>
    <w:rsid w:val="00DB424D"/>
    <w:rPr>
      <w:rFonts w:ascii="Symbol" w:hAnsi="Symbol" w:cs="OpenSymbol"/>
    </w:rPr>
  </w:style>
  <w:style w:type="character" w:customStyle="1" w:styleId="WW8Num14z0">
    <w:name w:val="WW8Num14z0"/>
    <w:rsid w:val="00DB424D"/>
    <w:rPr>
      <w:rFonts w:ascii="Wingdings" w:hAnsi="Wingdings" w:cs="OpenSymbol"/>
    </w:rPr>
  </w:style>
  <w:style w:type="character" w:customStyle="1" w:styleId="WW8Num14z1">
    <w:name w:val="WW8Num14z1"/>
    <w:rsid w:val="00DB424D"/>
    <w:rPr>
      <w:rFonts w:ascii="OpenSymbol" w:hAnsi="OpenSymbol" w:cs="OpenSymbol"/>
    </w:rPr>
  </w:style>
  <w:style w:type="character" w:customStyle="1" w:styleId="WW8Num14z3">
    <w:name w:val="WW8Num14z3"/>
    <w:rsid w:val="00DB424D"/>
    <w:rPr>
      <w:rFonts w:ascii="Symbol" w:hAnsi="Symbol" w:cs="OpenSymbol"/>
    </w:rPr>
  </w:style>
  <w:style w:type="character" w:customStyle="1" w:styleId="WW8Num16z0">
    <w:name w:val="WW8Num16z0"/>
    <w:rsid w:val="00DB424D"/>
    <w:rPr>
      <w:rFonts w:ascii="Times New Roman" w:hAnsi="Times New Roman" w:cs="Times New Roman"/>
    </w:rPr>
  </w:style>
  <w:style w:type="character" w:customStyle="1" w:styleId="WW8Num16z1">
    <w:name w:val="WW8Num16z1"/>
    <w:rsid w:val="00DB424D"/>
    <w:rPr>
      <w:rFonts w:ascii="OpenSymbol" w:hAnsi="OpenSymbol" w:cs="OpenSymbol"/>
    </w:rPr>
  </w:style>
  <w:style w:type="character" w:customStyle="1" w:styleId="Absatz-Standardschriftart">
    <w:name w:val="Absatz-Standardschriftart"/>
    <w:rsid w:val="00DB424D"/>
  </w:style>
  <w:style w:type="character" w:customStyle="1" w:styleId="WW-Absatz-Standardschriftart">
    <w:name w:val="WW-Absatz-Standardschriftart"/>
    <w:rsid w:val="00DB424D"/>
  </w:style>
  <w:style w:type="character" w:customStyle="1" w:styleId="WW8Num2z0">
    <w:name w:val="WW8Num2z0"/>
    <w:rsid w:val="00DB424D"/>
    <w:rPr>
      <w:rFonts w:ascii="Symbol" w:hAnsi="Symbol"/>
    </w:rPr>
  </w:style>
  <w:style w:type="character" w:customStyle="1" w:styleId="WW8Num4z1">
    <w:name w:val="WW8Num4z1"/>
    <w:rsid w:val="00DB424D"/>
    <w:rPr>
      <w:rFonts w:ascii="OpenSymbol" w:hAnsi="OpenSymbol" w:cs="OpenSymbol"/>
    </w:rPr>
  </w:style>
  <w:style w:type="character" w:customStyle="1" w:styleId="WW8Num8z0">
    <w:name w:val="WW8Num8z0"/>
    <w:rsid w:val="00DB424D"/>
    <w:rPr>
      <w:rFonts w:ascii="Wingdings" w:hAnsi="Wingdings" w:cs="OpenSymbol"/>
    </w:rPr>
  </w:style>
  <w:style w:type="character" w:customStyle="1" w:styleId="WW8Num8z1">
    <w:name w:val="WW8Num8z1"/>
    <w:rsid w:val="00DB424D"/>
    <w:rPr>
      <w:rFonts w:ascii="OpenSymbol" w:hAnsi="OpenSymbol" w:cs="OpenSymbol"/>
    </w:rPr>
  </w:style>
  <w:style w:type="character" w:customStyle="1" w:styleId="WW8Num8z3">
    <w:name w:val="WW8Num8z3"/>
    <w:rsid w:val="00DB424D"/>
    <w:rPr>
      <w:rFonts w:ascii="Symbol" w:hAnsi="Symbol" w:cs="OpenSymbol"/>
    </w:rPr>
  </w:style>
  <w:style w:type="character" w:customStyle="1" w:styleId="WW8Num10z1">
    <w:name w:val="WW8Num10z1"/>
    <w:rsid w:val="00DB424D"/>
    <w:rPr>
      <w:rFonts w:ascii="OpenSymbol" w:hAnsi="OpenSymbol" w:cs="OpenSymbol"/>
    </w:rPr>
  </w:style>
  <w:style w:type="character" w:customStyle="1" w:styleId="WW8Num10z3">
    <w:name w:val="WW8Num10z3"/>
    <w:rsid w:val="00DB424D"/>
    <w:rPr>
      <w:rFonts w:ascii="Symbol" w:hAnsi="Symbol" w:cs="OpenSymbol"/>
    </w:rPr>
  </w:style>
  <w:style w:type="character" w:customStyle="1" w:styleId="WW-Absatz-Standardschriftart1">
    <w:name w:val="WW-Absatz-Standardschriftart1"/>
    <w:rsid w:val="00DB424D"/>
  </w:style>
  <w:style w:type="character" w:customStyle="1" w:styleId="WW8Num1z0">
    <w:name w:val="WW8Num1z0"/>
    <w:rsid w:val="00DB424D"/>
    <w:rPr>
      <w:rFonts w:ascii="Symbol" w:hAnsi="Symbol"/>
    </w:rPr>
  </w:style>
  <w:style w:type="character" w:customStyle="1" w:styleId="WW8Num6z1">
    <w:name w:val="WW8Num6z1"/>
    <w:rsid w:val="00DB424D"/>
    <w:rPr>
      <w:rFonts w:ascii="OpenSymbol" w:hAnsi="OpenSymbol" w:cs="OpenSymbol"/>
    </w:rPr>
  </w:style>
  <w:style w:type="character" w:customStyle="1" w:styleId="WW8Num7z0">
    <w:name w:val="WW8Num7z0"/>
    <w:rsid w:val="00DB424D"/>
    <w:rPr>
      <w:rFonts w:ascii="Symbol" w:hAnsi="Symbol"/>
    </w:rPr>
  </w:style>
  <w:style w:type="character" w:customStyle="1" w:styleId="1d">
    <w:name w:val="Основной шрифт абзаца1"/>
    <w:rsid w:val="00DB424D"/>
  </w:style>
  <w:style w:type="character" w:customStyle="1" w:styleId="WW-Absatz-Standardschriftart11">
    <w:name w:val="WW-Absatz-Standardschriftart11"/>
    <w:rsid w:val="00DB424D"/>
  </w:style>
  <w:style w:type="character" w:customStyle="1" w:styleId="RTFNum21">
    <w:name w:val="RTF_Num 2 1"/>
    <w:rsid w:val="00DB424D"/>
    <w:rPr>
      <w:rFonts w:ascii="Symbol" w:hAnsi="Symbol"/>
    </w:rPr>
  </w:style>
  <w:style w:type="character" w:customStyle="1" w:styleId="afa">
    <w:name w:val="Символ нумерации"/>
    <w:rsid w:val="00DB424D"/>
  </w:style>
  <w:style w:type="character" w:customStyle="1" w:styleId="WW8NumSt2z0">
    <w:name w:val="WW8NumSt2z0"/>
    <w:rsid w:val="00DB424D"/>
    <w:rPr>
      <w:rFonts w:ascii="Times New Roman" w:hAnsi="Times New Roman" w:cs="Times New Roman"/>
    </w:rPr>
  </w:style>
  <w:style w:type="character" w:customStyle="1" w:styleId="WW8NumSt3z0">
    <w:name w:val="WW8NumSt3z0"/>
    <w:rsid w:val="00DB424D"/>
    <w:rPr>
      <w:rFonts w:ascii="Times New Roman" w:hAnsi="Times New Roman" w:cs="Times New Roman"/>
    </w:rPr>
  </w:style>
  <w:style w:type="character" w:customStyle="1" w:styleId="WW8NumSt4z0">
    <w:name w:val="WW8NumSt4z0"/>
    <w:rsid w:val="00DB424D"/>
    <w:rPr>
      <w:rFonts w:ascii="Times New Roman" w:hAnsi="Times New Roman" w:cs="Times New Roman"/>
    </w:rPr>
  </w:style>
  <w:style w:type="character" w:customStyle="1" w:styleId="afb">
    <w:name w:val="Маркеры списка"/>
    <w:rsid w:val="00DB424D"/>
    <w:rPr>
      <w:rFonts w:ascii="OpenSymbol" w:eastAsia="OpenSymbol" w:hAnsi="OpenSymbol" w:cs="OpenSymbol"/>
    </w:rPr>
  </w:style>
  <w:style w:type="character" w:customStyle="1" w:styleId="WW-RTFNum21">
    <w:name w:val="WW-RTF_Num 2 1"/>
    <w:rsid w:val="00DB424D"/>
    <w:rPr>
      <w:rFonts w:ascii="Symbol" w:hAnsi="Symbol"/>
    </w:rPr>
  </w:style>
  <w:style w:type="character" w:customStyle="1" w:styleId="RTFNum31">
    <w:name w:val="RTF_Num 3 1"/>
    <w:rsid w:val="00DB424D"/>
    <w:rPr>
      <w:rFonts w:ascii="Symbol" w:hAnsi="Symbol"/>
    </w:rPr>
  </w:style>
  <w:style w:type="character" w:customStyle="1" w:styleId="WW8Num20z1">
    <w:name w:val="WW8Num20z1"/>
    <w:rsid w:val="00DB424D"/>
    <w:rPr>
      <w:rFonts w:ascii="Symbol" w:hAnsi="Symbol"/>
    </w:rPr>
  </w:style>
  <w:style w:type="character" w:customStyle="1" w:styleId="WW8Num15z0">
    <w:name w:val="WW8Num15z0"/>
    <w:rsid w:val="00DB424D"/>
    <w:rPr>
      <w:rFonts w:ascii="Times New Roman" w:hAnsi="Times New Roman" w:cs="Times New Roman"/>
    </w:rPr>
  </w:style>
  <w:style w:type="character" w:customStyle="1" w:styleId="WW8Num17z0">
    <w:name w:val="WW8Num17z0"/>
    <w:rsid w:val="00DB424D"/>
    <w:rPr>
      <w:rFonts w:ascii="Times New Roman" w:hAnsi="Times New Roman" w:cs="Times New Roman"/>
    </w:rPr>
  </w:style>
  <w:style w:type="character" w:customStyle="1" w:styleId="WW8Num18z0">
    <w:name w:val="WW8Num18z0"/>
    <w:rsid w:val="00DB424D"/>
    <w:rPr>
      <w:rFonts w:ascii="Times New Roman" w:hAnsi="Times New Roman" w:cs="Times New Roman"/>
    </w:rPr>
  </w:style>
  <w:style w:type="character" w:customStyle="1" w:styleId="WW8Num19z0">
    <w:name w:val="WW8Num19z0"/>
    <w:rsid w:val="00DB424D"/>
    <w:rPr>
      <w:rFonts w:ascii="Times New Roman" w:hAnsi="Times New Roman" w:cs="Times New Roman"/>
    </w:rPr>
  </w:style>
  <w:style w:type="paragraph" w:customStyle="1" w:styleId="1e">
    <w:name w:val="Заголовок1"/>
    <w:basedOn w:val="a"/>
    <w:next w:val="af0"/>
    <w:rsid w:val="00DB424D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character" w:customStyle="1" w:styleId="91">
    <w:name w:val="Знак Знак9"/>
    <w:rsid w:val="00DB424D"/>
    <w:rPr>
      <w:rFonts w:eastAsia="SimSun" w:cs="Tahoma"/>
      <w:kern w:val="1"/>
      <w:sz w:val="24"/>
      <w:szCs w:val="24"/>
      <w:lang w:val="ru-RU" w:eastAsia="hi-IN" w:bidi="hi-IN"/>
    </w:rPr>
  </w:style>
  <w:style w:type="paragraph" w:styleId="afc">
    <w:name w:val="List"/>
    <w:basedOn w:val="af0"/>
    <w:rsid w:val="00DB424D"/>
    <w:pPr>
      <w:widowControl w:val="0"/>
      <w:suppressAutoHyphens/>
      <w:spacing w:after="120"/>
      <w:jc w:val="left"/>
    </w:pPr>
    <w:rPr>
      <w:rFonts w:eastAsia="SimSun" w:cs="Tahoma"/>
      <w:kern w:val="1"/>
      <w:sz w:val="24"/>
      <w:szCs w:val="24"/>
      <w:lang w:eastAsia="hi-IN" w:bidi="hi-IN"/>
    </w:rPr>
  </w:style>
  <w:style w:type="paragraph" w:customStyle="1" w:styleId="27">
    <w:name w:val="Название2"/>
    <w:basedOn w:val="a"/>
    <w:rsid w:val="00DB424D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28">
    <w:name w:val="Указатель2"/>
    <w:basedOn w:val="a"/>
    <w:rsid w:val="00DB424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1f">
    <w:name w:val="Название1"/>
    <w:basedOn w:val="a"/>
    <w:rsid w:val="00DB424D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1f0">
    <w:name w:val="Указатель1"/>
    <w:basedOn w:val="a"/>
    <w:rsid w:val="00DB424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d">
    <w:name w:val="Содержимое таблицы"/>
    <w:basedOn w:val="a"/>
    <w:rsid w:val="00DB424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afe">
    <w:name w:val="Заголовок таблицы"/>
    <w:basedOn w:val="afd"/>
    <w:rsid w:val="00DB424D"/>
    <w:pPr>
      <w:jc w:val="center"/>
    </w:pPr>
    <w:rPr>
      <w:b/>
      <w:bCs/>
    </w:rPr>
  </w:style>
  <w:style w:type="character" w:customStyle="1" w:styleId="81">
    <w:name w:val="Знак Знак8"/>
    <w:rsid w:val="00DB424D"/>
    <w:rPr>
      <w:rFonts w:eastAsia="SimSun" w:cs="Tahoma"/>
      <w:kern w:val="1"/>
      <w:sz w:val="24"/>
      <w:szCs w:val="24"/>
      <w:lang w:val="ru-RU" w:eastAsia="hi-IN" w:bidi="hi-IN"/>
    </w:rPr>
  </w:style>
  <w:style w:type="paragraph" w:customStyle="1" w:styleId="aff">
    <w:name w:val="Содержимое врезки"/>
    <w:basedOn w:val="af0"/>
    <w:rsid w:val="00DB424D"/>
    <w:pPr>
      <w:widowControl w:val="0"/>
      <w:suppressAutoHyphens/>
      <w:spacing w:after="120"/>
      <w:jc w:val="left"/>
    </w:pPr>
    <w:rPr>
      <w:rFonts w:eastAsia="SimSun" w:cs="Tahoma"/>
      <w:kern w:val="1"/>
      <w:sz w:val="24"/>
      <w:szCs w:val="24"/>
      <w:lang w:eastAsia="hi-IN" w:bidi="hi-IN"/>
    </w:rPr>
  </w:style>
  <w:style w:type="paragraph" w:customStyle="1" w:styleId="312">
    <w:name w:val="Основной текст 31"/>
    <w:basedOn w:val="a"/>
    <w:rsid w:val="00DB424D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16"/>
      <w:szCs w:val="16"/>
      <w:lang w:eastAsia="hi-IN" w:bidi="hi-IN"/>
    </w:rPr>
  </w:style>
  <w:style w:type="paragraph" w:customStyle="1" w:styleId="212">
    <w:name w:val="Основной текст 21"/>
    <w:basedOn w:val="a"/>
    <w:rsid w:val="00DB424D"/>
    <w:pPr>
      <w:widowControl w:val="0"/>
      <w:suppressAutoHyphens/>
      <w:spacing w:after="120" w:line="48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42">
    <w:name w:val="Знак Знак4"/>
    <w:rsid w:val="00DB424D"/>
    <w:rPr>
      <w:rFonts w:ascii="Calibri" w:hAnsi="Calibri"/>
      <w:lang w:eastAsia="ru-RU" w:bidi="ar-SA"/>
    </w:rPr>
  </w:style>
  <w:style w:type="paragraph" w:styleId="aff0">
    <w:name w:val="caption"/>
    <w:basedOn w:val="a"/>
    <w:next w:val="a"/>
    <w:qFormat/>
    <w:rsid w:val="00DB42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32"/>
      <w:szCs w:val="24"/>
      <w:lang w:eastAsia="ru-RU"/>
    </w:rPr>
  </w:style>
  <w:style w:type="paragraph" w:customStyle="1" w:styleId="u">
    <w:name w:val="u"/>
    <w:basedOn w:val="a"/>
    <w:rsid w:val="00DB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 Знак Знак Знак Знак Знак Знак Знак Знак Знак"/>
    <w:basedOn w:val="a"/>
    <w:rsid w:val="00DB424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2">
    <w:name w:val="Strong"/>
    <w:uiPriority w:val="22"/>
    <w:qFormat/>
    <w:rsid w:val="00DB424D"/>
    <w:rPr>
      <w:b/>
      <w:bCs/>
    </w:rPr>
  </w:style>
  <w:style w:type="paragraph" w:customStyle="1" w:styleId="130">
    <w:name w:val="стиль1 стиль3"/>
    <w:basedOn w:val="a"/>
    <w:rsid w:val="00DB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 Знак Знак Знак Знак Знак Знак Знак Знак Знак Знак"/>
    <w:basedOn w:val="a"/>
    <w:rsid w:val="00DB424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4">
    <w:name w:val="Title"/>
    <w:basedOn w:val="a"/>
    <w:link w:val="aff5"/>
    <w:qFormat/>
    <w:rsid w:val="00DB424D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f5">
    <w:name w:val="Заголовок Знак"/>
    <w:basedOn w:val="a0"/>
    <w:link w:val="aff4"/>
    <w:rsid w:val="00DB424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43">
    <w:name w:val="стиль4"/>
    <w:basedOn w:val="a"/>
    <w:rsid w:val="00DB424D"/>
    <w:pPr>
      <w:spacing w:before="100" w:beforeAutospacing="1" w:after="100" w:afterAutospacing="1" w:line="240" w:lineRule="auto"/>
    </w:pPr>
    <w:rPr>
      <w:rFonts w:ascii="Monotype Corsiva" w:eastAsia="Times New Roman" w:hAnsi="Monotype Corsiva" w:cs="Times New Roman"/>
      <w:sz w:val="24"/>
      <w:szCs w:val="24"/>
      <w:lang w:eastAsia="ru-RU"/>
    </w:rPr>
  </w:style>
  <w:style w:type="character" w:styleId="aff6">
    <w:name w:val="Emphasis"/>
    <w:qFormat/>
    <w:rsid w:val="00DB424D"/>
    <w:rPr>
      <w:i/>
      <w:iCs/>
    </w:rPr>
  </w:style>
  <w:style w:type="character" w:styleId="aff7">
    <w:name w:val="Hyperlink"/>
    <w:uiPriority w:val="99"/>
    <w:rsid w:val="00DB424D"/>
    <w:rPr>
      <w:color w:val="0000FF"/>
      <w:u w:val="single"/>
    </w:rPr>
  </w:style>
  <w:style w:type="paragraph" w:customStyle="1" w:styleId="FR2">
    <w:name w:val="FR2"/>
    <w:basedOn w:val="a"/>
    <w:rsid w:val="00DB424D"/>
    <w:pPr>
      <w:tabs>
        <w:tab w:val="num" w:pos="1050"/>
      </w:tabs>
      <w:spacing w:after="0" w:line="240" w:lineRule="auto"/>
      <w:ind w:left="105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DB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32"/>
    <w:basedOn w:val="a"/>
    <w:rsid w:val="00DB424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justify">
    <w:name w:val="justify"/>
    <w:basedOn w:val="a"/>
    <w:rsid w:val="00DB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a">
    <w:name w:val="List Bullet 2"/>
    <w:basedOn w:val="a"/>
    <w:autoRedefine/>
    <w:rsid w:val="00DB424D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"/>
    <w:autoRedefine/>
    <w:rsid w:val="00DB424D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No Spacing"/>
    <w:link w:val="aff9"/>
    <w:qFormat/>
    <w:rsid w:val="00DB42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uiPriority w:val="99"/>
    <w:rsid w:val="00DB424D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uiPriority w:val="99"/>
    <w:rsid w:val="00DB424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B424D"/>
    <w:pPr>
      <w:widowControl w:val="0"/>
      <w:autoSpaceDE w:val="0"/>
      <w:autoSpaceDN w:val="0"/>
      <w:adjustRightInd w:val="0"/>
      <w:spacing w:after="0" w:line="221" w:lineRule="exact"/>
      <w:ind w:firstLine="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B424D"/>
    <w:pPr>
      <w:widowControl w:val="0"/>
      <w:autoSpaceDE w:val="0"/>
      <w:autoSpaceDN w:val="0"/>
      <w:adjustRightInd w:val="0"/>
      <w:spacing w:after="0" w:line="226" w:lineRule="exact"/>
      <w:ind w:firstLine="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DB424D"/>
    <w:pPr>
      <w:widowControl w:val="0"/>
      <w:autoSpaceDE w:val="0"/>
      <w:autoSpaceDN w:val="0"/>
      <w:adjustRightInd w:val="0"/>
      <w:spacing w:after="0" w:line="227" w:lineRule="exact"/>
      <w:ind w:hanging="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DB424D"/>
    <w:rPr>
      <w:rFonts w:ascii="Constantia" w:hAnsi="Constantia" w:cs="Constantia"/>
      <w:sz w:val="18"/>
      <w:szCs w:val="18"/>
    </w:rPr>
  </w:style>
  <w:style w:type="character" w:customStyle="1" w:styleId="FontStyle15">
    <w:name w:val="Font Style15"/>
    <w:rsid w:val="00DB424D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DB424D"/>
    <w:rPr>
      <w:rFonts w:ascii="Constantia" w:hAnsi="Constantia" w:cs="Constantia"/>
      <w:spacing w:val="40"/>
      <w:w w:val="40"/>
      <w:sz w:val="28"/>
      <w:szCs w:val="28"/>
    </w:rPr>
  </w:style>
  <w:style w:type="paragraph" w:customStyle="1" w:styleId="affa">
    <w:name w:val="Основной"/>
    <w:basedOn w:val="a"/>
    <w:rsid w:val="00DB424D"/>
    <w:pPr>
      <w:autoSpaceDE w:val="0"/>
      <w:autoSpaceDN w:val="0"/>
      <w:adjustRightInd w:val="0"/>
      <w:spacing w:after="0" w:line="240" w:lineRule="atLeast"/>
      <w:ind w:firstLine="283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b">
    <w:name w:val="List Bullet"/>
    <w:basedOn w:val="a"/>
    <w:autoRedefine/>
    <w:rsid w:val="00DB424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0">
    <w:name w:val="Основной текст 22"/>
    <w:basedOn w:val="a"/>
    <w:rsid w:val="00DB42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DB424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customStyle="1" w:styleId="1f1">
    <w:name w:val="1"/>
    <w:basedOn w:val="a"/>
    <w:rsid w:val="00DB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0">
    <w:name w:val="стиль81"/>
    <w:rsid w:val="00DB424D"/>
    <w:rPr>
      <w:color w:val="000066"/>
    </w:rPr>
  </w:style>
  <w:style w:type="character" w:customStyle="1" w:styleId="text">
    <w:name w:val="text"/>
    <w:basedOn w:val="a0"/>
    <w:rsid w:val="00DB424D"/>
  </w:style>
  <w:style w:type="paragraph" w:customStyle="1" w:styleId="52">
    <w:name w:val="стиль5"/>
    <w:basedOn w:val="a"/>
    <w:rsid w:val="00DB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1">
    <w:name w:val="стиль11"/>
    <w:basedOn w:val="a"/>
    <w:rsid w:val="00DB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46">
    <w:name w:val="стиль4 стиль6"/>
    <w:basedOn w:val="a"/>
    <w:rsid w:val="00DB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0">
    <w:name w:val="стиль71"/>
    <w:rsid w:val="00DB424D"/>
    <w:rPr>
      <w:b/>
      <w:bCs/>
      <w:sz w:val="34"/>
      <w:szCs w:val="34"/>
    </w:rPr>
  </w:style>
  <w:style w:type="character" w:customStyle="1" w:styleId="101">
    <w:name w:val="стиль101"/>
    <w:rsid w:val="00DB424D"/>
    <w:rPr>
      <w:rFonts w:ascii="Times New Roman" w:hAnsi="Times New Roman" w:cs="Times New Roman" w:hint="default"/>
      <w:color w:val="000066"/>
      <w:sz w:val="26"/>
      <w:szCs w:val="26"/>
    </w:rPr>
  </w:style>
  <w:style w:type="character" w:customStyle="1" w:styleId="1110">
    <w:name w:val="стиль111"/>
    <w:rsid w:val="00DB424D"/>
    <w:rPr>
      <w:sz w:val="22"/>
      <w:szCs w:val="22"/>
    </w:rPr>
  </w:style>
  <w:style w:type="paragraph" w:styleId="affc">
    <w:name w:val="Bibliography"/>
    <w:basedOn w:val="a"/>
    <w:next w:val="a"/>
    <w:unhideWhenUsed/>
    <w:rsid w:val="00DB42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d">
    <w:name w:val="Стиль"/>
    <w:rsid w:val="00DB42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3">
    <w:name w:val="Основной текст с отступом 31"/>
    <w:basedOn w:val="a"/>
    <w:rsid w:val="00DB424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e">
    <w:name w:val="TOC Heading"/>
    <w:basedOn w:val="1"/>
    <w:next w:val="a"/>
    <w:qFormat/>
    <w:rsid w:val="00DB424D"/>
    <w:pPr>
      <w:keepLines/>
      <w:spacing w:before="480" w:line="276" w:lineRule="auto"/>
      <w:ind w:right="0"/>
      <w:jc w:val="left"/>
      <w:outlineLvl w:val="9"/>
    </w:pPr>
    <w:rPr>
      <w:rFonts w:ascii="Cambria" w:hAnsi="Cambria"/>
      <w:color w:val="365F91"/>
      <w:szCs w:val="28"/>
    </w:rPr>
  </w:style>
  <w:style w:type="paragraph" w:styleId="1f2">
    <w:name w:val="toc 1"/>
    <w:basedOn w:val="a"/>
    <w:next w:val="a"/>
    <w:autoRedefine/>
    <w:rsid w:val="00DB4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toc 2"/>
    <w:basedOn w:val="a"/>
    <w:next w:val="a"/>
    <w:autoRedefine/>
    <w:rsid w:val="00DB424D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toc 3"/>
    <w:basedOn w:val="a"/>
    <w:next w:val="a"/>
    <w:autoRedefine/>
    <w:rsid w:val="00DB424D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Block Text"/>
    <w:basedOn w:val="a"/>
    <w:rsid w:val="00DB424D"/>
    <w:pPr>
      <w:widowControl w:val="0"/>
      <w:spacing w:after="0" w:line="360" w:lineRule="auto"/>
      <w:ind w:left="1134" w:right="728" w:hanging="8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f0">
    <w:name w:val="FollowedHyperlink"/>
    <w:rsid w:val="00DB424D"/>
    <w:rPr>
      <w:color w:val="800080"/>
      <w:u w:val="single"/>
    </w:rPr>
  </w:style>
  <w:style w:type="character" w:styleId="afff1">
    <w:name w:val="footnote reference"/>
    <w:rsid w:val="00DB424D"/>
    <w:rPr>
      <w:rFonts w:ascii="Times New Roman" w:hAnsi="Times New Roman" w:cs="Times New Roman" w:hint="default"/>
      <w:vertAlign w:val="superscript"/>
    </w:rPr>
  </w:style>
  <w:style w:type="character" w:customStyle="1" w:styleId="120">
    <w:name w:val="Знак Знак12"/>
    <w:rsid w:val="00DB424D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53">
    <w:name w:val="Знак Знак5"/>
    <w:rsid w:val="00DB424D"/>
    <w:rPr>
      <w:sz w:val="24"/>
      <w:szCs w:val="24"/>
      <w:lang w:val="ru-RU" w:eastAsia="ru-RU" w:bidi="ar-SA"/>
    </w:rPr>
  </w:style>
  <w:style w:type="paragraph" w:customStyle="1" w:styleId="ConsNonformat">
    <w:name w:val="ConsNonformat"/>
    <w:rsid w:val="00DB4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B4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B424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c">
    <w:name w:val="Знак Знак2"/>
    <w:rsid w:val="00DB424D"/>
    <w:rPr>
      <w:sz w:val="24"/>
      <w:szCs w:val="24"/>
      <w:lang w:val="ru-RU" w:eastAsia="ru-RU" w:bidi="ar-SA"/>
    </w:rPr>
  </w:style>
  <w:style w:type="character" w:customStyle="1" w:styleId="1f3">
    <w:name w:val="Знак Знак1"/>
    <w:rsid w:val="00DB424D"/>
    <w:rPr>
      <w:sz w:val="16"/>
      <w:szCs w:val="16"/>
      <w:lang w:val="ru-RU" w:eastAsia="ru-RU" w:bidi="ar-SA"/>
    </w:rPr>
  </w:style>
  <w:style w:type="character" w:customStyle="1" w:styleId="100">
    <w:name w:val="Знак Знак10"/>
    <w:rsid w:val="00DB424D"/>
    <w:rPr>
      <w:b/>
      <w:bCs/>
      <w:i/>
      <w:iCs/>
      <w:sz w:val="26"/>
      <w:szCs w:val="26"/>
      <w:lang w:val="ru-RU" w:eastAsia="ru-RU" w:bidi="ar-SA"/>
    </w:rPr>
  </w:style>
  <w:style w:type="character" w:customStyle="1" w:styleId="150">
    <w:name w:val="Знак Знак15"/>
    <w:semiHidden/>
    <w:rsid w:val="00DB424D"/>
    <w:rPr>
      <w:rFonts w:ascii="Cambria" w:hAnsi="Cambria"/>
      <w:b/>
      <w:bCs/>
      <w:i/>
      <w:iCs/>
      <w:color w:val="4F81BD"/>
      <w:sz w:val="22"/>
      <w:szCs w:val="22"/>
      <w:lang w:val="ru-RU" w:eastAsia="ru-RU" w:bidi="ar-SA"/>
    </w:rPr>
  </w:style>
  <w:style w:type="character" w:customStyle="1" w:styleId="72">
    <w:name w:val="Знак Знак7"/>
    <w:semiHidden/>
    <w:rsid w:val="00DB424D"/>
    <w:rPr>
      <w:rFonts w:eastAsia="SimSun" w:cs="Mangal"/>
      <w:kern w:val="1"/>
      <w:sz w:val="16"/>
      <w:szCs w:val="14"/>
      <w:lang w:val="ru-RU" w:eastAsia="hi-IN" w:bidi="hi-IN"/>
    </w:rPr>
  </w:style>
  <w:style w:type="character" w:customStyle="1" w:styleId="62">
    <w:name w:val="Знак Знак6"/>
    <w:semiHidden/>
    <w:rsid w:val="00DB424D"/>
    <w:rPr>
      <w:rFonts w:ascii="Calibri" w:hAnsi="Calibri"/>
      <w:sz w:val="16"/>
      <w:szCs w:val="16"/>
      <w:lang w:val="ru-RU" w:eastAsia="ru-RU" w:bidi="ar-SA"/>
    </w:rPr>
  </w:style>
  <w:style w:type="paragraph" w:customStyle="1" w:styleId="printheader">
    <w:name w:val="printheader"/>
    <w:basedOn w:val="a"/>
    <w:rsid w:val="00DB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10">
    <w:name w:val="Основной текст (61)_"/>
    <w:rsid w:val="00DB4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611">
    <w:name w:val="Основной текст (61)"/>
    <w:rsid w:val="00DB4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1MicrosoftSansSerif85pt0pt">
    <w:name w:val="Основной текст (61) + Microsoft Sans Serif;8;5 pt;Полужирный;Интервал 0 pt"/>
    <w:rsid w:val="00DB424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</w:rPr>
  </w:style>
  <w:style w:type="character" w:customStyle="1" w:styleId="327">
    <w:name w:val="Заголовок №3 (27)_"/>
    <w:link w:val="3270"/>
    <w:rsid w:val="00DB424D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3270pt">
    <w:name w:val="Заголовок №3 (27) + Интервал 0 pt"/>
    <w:rsid w:val="00DB424D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3270">
    <w:name w:val="Заголовок №3 (27)"/>
    <w:basedOn w:val="a"/>
    <w:link w:val="327"/>
    <w:rsid w:val="00DB424D"/>
    <w:pPr>
      <w:shd w:val="clear" w:color="auto" w:fill="FFFFFF"/>
      <w:spacing w:after="0" w:line="250" w:lineRule="exact"/>
      <w:jc w:val="both"/>
      <w:outlineLvl w:val="2"/>
    </w:pPr>
    <w:rPr>
      <w:rFonts w:ascii="Microsoft Sans Serif" w:eastAsia="Microsoft Sans Serif" w:hAnsi="Microsoft Sans Serif" w:cs="Microsoft Sans Serif"/>
      <w:sz w:val="17"/>
      <w:szCs w:val="17"/>
    </w:rPr>
  </w:style>
  <w:style w:type="character" w:customStyle="1" w:styleId="269">
    <w:name w:val="Основной текст (269)_"/>
    <w:rsid w:val="00DB4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690">
    <w:name w:val="Основной текст (269)"/>
    <w:rsid w:val="00DB424D"/>
  </w:style>
  <w:style w:type="character" w:customStyle="1" w:styleId="695">
    <w:name w:val="Основной текст (695)_"/>
    <w:link w:val="6950"/>
    <w:rsid w:val="00DB424D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DB424D"/>
    <w:pPr>
      <w:shd w:val="clear" w:color="auto" w:fill="FFFFFF"/>
      <w:spacing w:after="0" w:line="250" w:lineRule="exact"/>
      <w:ind w:hanging="380"/>
      <w:jc w:val="both"/>
    </w:pPr>
    <w:rPr>
      <w:sz w:val="23"/>
      <w:szCs w:val="23"/>
    </w:rPr>
  </w:style>
  <w:style w:type="character" w:customStyle="1" w:styleId="text1">
    <w:name w:val="text1"/>
    <w:rsid w:val="00DB424D"/>
    <w:rPr>
      <w:rFonts w:ascii="Verdana" w:hAnsi="Verdana" w:hint="default"/>
      <w:sz w:val="20"/>
      <w:szCs w:val="20"/>
    </w:rPr>
  </w:style>
  <w:style w:type="paragraph" w:customStyle="1" w:styleId="1f4">
    <w:name w:val="Обычный1"/>
    <w:basedOn w:val="a"/>
    <w:rsid w:val="00DB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">
    <w:name w:val="c1"/>
    <w:rsid w:val="00DB424D"/>
  </w:style>
  <w:style w:type="character" w:customStyle="1" w:styleId="apple-converted-space">
    <w:name w:val="apple-converted-space"/>
    <w:basedOn w:val="a0"/>
    <w:rsid w:val="00DB424D"/>
  </w:style>
  <w:style w:type="paragraph" w:customStyle="1" w:styleId="c7">
    <w:name w:val="c7"/>
    <w:basedOn w:val="a"/>
    <w:rsid w:val="00DB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B424D"/>
  </w:style>
  <w:style w:type="character" w:customStyle="1" w:styleId="c0">
    <w:name w:val="c0"/>
    <w:basedOn w:val="a0"/>
    <w:rsid w:val="00DB424D"/>
  </w:style>
  <w:style w:type="paragraph" w:customStyle="1" w:styleId="p14">
    <w:name w:val="p14"/>
    <w:basedOn w:val="a"/>
    <w:rsid w:val="00DB424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rsid w:val="00DB424D"/>
    <w:rPr>
      <w:b/>
      <w:bCs/>
    </w:rPr>
  </w:style>
  <w:style w:type="character" w:customStyle="1" w:styleId="s31">
    <w:name w:val="s31"/>
    <w:rsid w:val="00DB424D"/>
    <w:rPr>
      <w:u w:val="single"/>
    </w:rPr>
  </w:style>
  <w:style w:type="character" w:customStyle="1" w:styleId="s41">
    <w:name w:val="s41"/>
    <w:rsid w:val="00DB424D"/>
  </w:style>
  <w:style w:type="character" w:customStyle="1" w:styleId="s51">
    <w:name w:val="s51"/>
    <w:rsid w:val="00DB424D"/>
    <w:rPr>
      <w:color w:val="000000"/>
    </w:rPr>
  </w:style>
  <w:style w:type="paragraph" w:customStyle="1" w:styleId="Style1">
    <w:name w:val="Style1"/>
    <w:basedOn w:val="a"/>
    <w:uiPriority w:val="99"/>
    <w:rsid w:val="00DB424D"/>
    <w:pPr>
      <w:widowControl w:val="0"/>
      <w:autoSpaceDE w:val="0"/>
      <w:autoSpaceDN w:val="0"/>
      <w:adjustRightInd w:val="0"/>
      <w:spacing w:after="0" w:line="264" w:lineRule="exact"/>
      <w:ind w:firstLine="6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B42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FontStyle207">
    <w:name w:val="Font Style207"/>
    <w:rsid w:val="00DB424D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DB424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DB424D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2">
    <w:name w:val="Font Style292"/>
    <w:uiPriority w:val="99"/>
    <w:rsid w:val="00DB424D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18">
    <w:name w:val="Style118"/>
    <w:basedOn w:val="a"/>
    <w:uiPriority w:val="99"/>
    <w:rsid w:val="00DB424D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uiPriority w:val="99"/>
    <w:rsid w:val="00DB424D"/>
    <w:rPr>
      <w:rFonts w:ascii="Franklin Gothic Medium" w:hAnsi="Franklin Gothic Medium" w:cs="Franklin Gothic Medium"/>
      <w:sz w:val="20"/>
      <w:szCs w:val="20"/>
    </w:rPr>
  </w:style>
  <w:style w:type="paragraph" w:customStyle="1" w:styleId="Style94">
    <w:name w:val="Style94"/>
    <w:basedOn w:val="a"/>
    <w:uiPriority w:val="99"/>
    <w:rsid w:val="00DB424D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B424D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DB42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7">
    <w:name w:val="Font Style217"/>
    <w:rsid w:val="00DB424D"/>
    <w:rPr>
      <w:rFonts w:ascii="Microsoft Sans Serif" w:hAnsi="Microsoft Sans Serif" w:cs="Microsoft Sans Serif"/>
      <w:sz w:val="14"/>
      <w:szCs w:val="14"/>
    </w:rPr>
  </w:style>
  <w:style w:type="paragraph" w:customStyle="1" w:styleId="Style128">
    <w:name w:val="Style128"/>
    <w:basedOn w:val="a"/>
    <w:uiPriority w:val="99"/>
    <w:rsid w:val="00DB424D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B42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6">
    <w:name w:val="Font Style226"/>
    <w:uiPriority w:val="99"/>
    <w:rsid w:val="00DB424D"/>
    <w:rPr>
      <w:rFonts w:ascii="Century Schoolbook" w:hAnsi="Century Schoolbook" w:cs="Century Schoolbook"/>
      <w:sz w:val="18"/>
      <w:szCs w:val="18"/>
    </w:rPr>
  </w:style>
  <w:style w:type="character" w:customStyle="1" w:styleId="FontStyle250">
    <w:name w:val="Font Style250"/>
    <w:uiPriority w:val="99"/>
    <w:rsid w:val="00DB424D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316">
    <w:name w:val="Font Style316"/>
    <w:uiPriority w:val="99"/>
    <w:rsid w:val="00DB424D"/>
    <w:rPr>
      <w:rFonts w:ascii="Century Schoolbook" w:hAnsi="Century Schoolbook" w:cs="Century Schoolbook"/>
      <w:b/>
      <w:bCs/>
      <w:smallCaps/>
      <w:sz w:val="18"/>
      <w:szCs w:val="18"/>
    </w:rPr>
  </w:style>
  <w:style w:type="paragraph" w:customStyle="1" w:styleId="Style164">
    <w:name w:val="Style164"/>
    <w:basedOn w:val="a"/>
    <w:uiPriority w:val="99"/>
    <w:rsid w:val="00DB424D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vps2">
    <w:name w:val="rvps2"/>
    <w:basedOn w:val="a"/>
    <w:rsid w:val="00DB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DB424D"/>
  </w:style>
  <w:style w:type="character" w:customStyle="1" w:styleId="FontStyle202">
    <w:name w:val="Font Style202"/>
    <w:uiPriority w:val="99"/>
    <w:rsid w:val="00DB424D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45">
    <w:name w:val="Font Style245"/>
    <w:uiPriority w:val="99"/>
    <w:rsid w:val="00DB424D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52">
    <w:name w:val="Style52"/>
    <w:basedOn w:val="a"/>
    <w:uiPriority w:val="99"/>
    <w:rsid w:val="00DB424D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uiPriority w:val="99"/>
    <w:rsid w:val="00DB424D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uiPriority w:val="99"/>
    <w:rsid w:val="00DB424D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9">
    <w:name w:val="Font Style209"/>
    <w:uiPriority w:val="99"/>
    <w:rsid w:val="00DB424D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DB42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2">
    <w:name w:val="Font Style252"/>
    <w:uiPriority w:val="99"/>
    <w:rsid w:val="00DB424D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46">
    <w:name w:val="Style46"/>
    <w:basedOn w:val="a"/>
    <w:uiPriority w:val="99"/>
    <w:rsid w:val="00DB424D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DB424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DB424D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DB424D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uiPriority w:val="99"/>
    <w:rsid w:val="00DB424D"/>
    <w:rPr>
      <w:rFonts w:ascii="Century Schoolbook" w:hAnsi="Century Schoolbook" w:cs="Century Schoolbook"/>
      <w:sz w:val="20"/>
      <w:szCs w:val="20"/>
    </w:rPr>
  </w:style>
  <w:style w:type="paragraph" w:customStyle="1" w:styleId="Style18">
    <w:name w:val="Style18"/>
    <w:basedOn w:val="a"/>
    <w:uiPriority w:val="99"/>
    <w:rsid w:val="00DB42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8">
    <w:name w:val="Font Style308"/>
    <w:uiPriority w:val="99"/>
    <w:rsid w:val="00DB424D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47">
    <w:name w:val="Font Style247"/>
    <w:uiPriority w:val="99"/>
    <w:rsid w:val="00DB424D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117">
    <w:name w:val="Style117"/>
    <w:basedOn w:val="a"/>
    <w:uiPriority w:val="99"/>
    <w:rsid w:val="00DB424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DB424D"/>
  </w:style>
  <w:style w:type="table" w:customStyle="1" w:styleId="121">
    <w:name w:val="Сетка таблицы12"/>
    <w:basedOn w:val="a1"/>
    <w:next w:val="a4"/>
    <w:uiPriority w:val="59"/>
    <w:rsid w:val="00DB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4"/>
    <w:rsid w:val="00DB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"/>
    <w:basedOn w:val="a1"/>
    <w:next w:val="a4"/>
    <w:rsid w:val="00DB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4"/>
    <w:rsid w:val="00DB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4"/>
    <w:rsid w:val="00DB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next w:val="a4"/>
    <w:rsid w:val="00DB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4"/>
    <w:rsid w:val="00DB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4"/>
    <w:rsid w:val="00DB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1"/>
    <w:next w:val="a4"/>
    <w:rsid w:val="00DB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5">
    <w:name w:val="Font Style65"/>
    <w:rsid w:val="00DB424D"/>
    <w:rPr>
      <w:rFonts w:ascii="Times New Roman" w:hAnsi="Times New Roman"/>
      <w:b/>
      <w:sz w:val="22"/>
    </w:rPr>
  </w:style>
  <w:style w:type="character" w:customStyle="1" w:styleId="bkimgc">
    <w:name w:val="bkimg_c"/>
    <w:rsid w:val="00DB424D"/>
  </w:style>
  <w:style w:type="character" w:customStyle="1" w:styleId="aff9">
    <w:name w:val="Без интервала Знак"/>
    <w:link w:val="aff8"/>
    <w:rsid w:val="00DB424D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DB42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B42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111">
    <w:name w:val="Сетка таблицы111"/>
    <w:basedOn w:val="a1"/>
    <w:next w:val="a4"/>
    <w:uiPriority w:val="59"/>
    <w:rsid w:val="00DB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1">
    <w:name w:val="c51"/>
    <w:basedOn w:val="a"/>
    <w:rsid w:val="00DB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 Style201"/>
    <w:uiPriority w:val="99"/>
    <w:rsid w:val="00DB424D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08">
    <w:name w:val="Font Style208"/>
    <w:uiPriority w:val="99"/>
    <w:rsid w:val="00DB424D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79">
    <w:name w:val="Style79"/>
    <w:basedOn w:val="a"/>
    <w:uiPriority w:val="99"/>
    <w:rsid w:val="00DB424D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DB424D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9">
    <w:name w:val="Font Style229"/>
    <w:rsid w:val="00DB424D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99">
    <w:name w:val="Style99"/>
    <w:basedOn w:val="a"/>
    <w:uiPriority w:val="99"/>
    <w:rsid w:val="00DB42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9">
    <w:name w:val="Font Style269"/>
    <w:uiPriority w:val="99"/>
    <w:rsid w:val="00DB424D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14">
    <w:name w:val="Font Style214"/>
    <w:uiPriority w:val="99"/>
    <w:rsid w:val="00DB424D"/>
    <w:rPr>
      <w:rFonts w:ascii="Century Schoolbook" w:hAnsi="Century Schoolbook" w:cs="Century Schoolbook"/>
      <w:i/>
      <w:iCs/>
      <w:spacing w:val="20"/>
      <w:sz w:val="18"/>
      <w:szCs w:val="18"/>
    </w:rPr>
  </w:style>
  <w:style w:type="character" w:customStyle="1" w:styleId="FontStyle301">
    <w:name w:val="Font Style301"/>
    <w:uiPriority w:val="99"/>
    <w:rsid w:val="00DB424D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8">
    <w:name w:val="Style8"/>
    <w:basedOn w:val="a"/>
    <w:uiPriority w:val="99"/>
    <w:rsid w:val="00DB424D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3">
    <w:name w:val="Font Style293"/>
    <w:uiPriority w:val="99"/>
    <w:rsid w:val="00DB424D"/>
    <w:rPr>
      <w:rFonts w:ascii="Bookman Old Style" w:hAnsi="Bookman Old Style"/>
      <w:b/>
      <w:i/>
      <w:sz w:val="12"/>
    </w:rPr>
  </w:style>
  <w:style w:type="character" w:customStyle="1" w:styleId="FontStyle242">
    <w:name w:val="Font Style242"/>
    <w:uiPriority w:val="99"/>
    <w:rsid w:val="00DB424D"/>
    <w:rPr>
      <w:rFonts w:ascii="Century Schoolbook" w:hAnsi="Century Schoolbook"/>
      <w:b/>
      <w:sz w:val="12"/>
    </w:rPr>
  </w:style>
  <w:style w:type="paragraph" w:customStyle="1" w:styleId="Style184">
    <w:name w:val="Style184"/>
    <w:basedOn w:val="a"/>
    <w:uiPriority w:val="99"/>
    <w:rsid w:val="00DB424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andard0">
    <w:name w:val="standard"/>
    <w:basedOn w:val="a"/>
    <w:rsid w:val="00DB4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6">
    <w:name w:val="Font Style216"/>
    <w:rsid w:val="00DB424D"/>
    <w:rPr>
      <w:rFonts w:ascii="Microsoft Sans Serif" w:hAnsi="Microsoft Sans Serif" w:cs="Microsoft Sans Serif" w:hint="default"/>
      <w:b/>
      <w:bCs/>
      <w:sz w:val="14"/>
      <w:szCs w:val="14"/>
    </w:rPr>
  </w:style>
  <w:style w:type="table" w:customStyle="1" w:styleId="1210">
    <w:name w:val="Сетка таблицы121"/>
    <w:basedOn w:val="a1"/>
    <w:next w:val="a4"/>
    <w:uiPriority w:val="59"/>
    <w:rsid w:val="00DB42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2"/>
    <w:uiPriority w:val="99"/>
    <w:semiHidden/>
    <w:unhideWhenUsed/>
    <w:rsid w:val="00DB424D"/>
  </w:style>
  <w:style w:type="character" w:customStyle="1" w:styleId="2d">
    <w:name w:val="Основной текст (2)_"/>
    <w:link w:val="2e"/>
    <w:uiPriority w:val="99"/>
    <w:rsid w:val="00DB424D"/>
    <w:rPr>
      <w:noProof/>
      <w:shd w:val="clear" w:color="auto" w:fill="FFFFFF"/>
    </w:rPr>
  </w:style>
  <w:style w:type="character" w:customStyle="1" w:styleId="afff2">
    <w:name w:val="Колонтитул_"/>
    <w:link w:val="afff3"/>
    <w:uiPriority w:val="99"/>
    <w:rsid w:val="00DB424D"/>
    <w:rPr>
      <w:shd w:val="clear" w:color="auto" w:fill="FFFFFF"/>
    </w:rPr>
  </w:style>
  <w:style w:type="character" w:customStyle="1" w:styleId="afff4">
    <w:name w:val="Колонтитул + Полужирный"/>
    <w:uiPriority w:val="99"/>
    <w:rsid w:val="00DB424D"/>
    <w:rPr>
      <w:rFonts w:ascii="Times New Roman" w:hAnsi="Times New Roman"/>
      <w:b/>
      <w:bCs/>
      <w:spacing w:val="0"/>
      <w:sz w:val="20"/>
      <w:szCs w:val="20"/>
      <w:shd w:val="clear" w:color="auto" w:fill="FFFFFF"/>
    </w:rPr>
  </w:style>
  <w:style w:type="character" w:customStyle="1" w:styleId="1f5">
    <w:name w:val="Заголовок №1_"/>
    <w:link w:val="1f6"/>
    <w:uiPriority w:val="99"/>
    <w:rsid w:val="00DB424D"/>
    <w:rPr>
      <w:b/>
      <w:bCs/>
      <w:sz w:val="27"/>
      <w:szCs w:val="27"/>
      <w:shd w:val="clear" w:color="auto" w:fill="FFFFFF"/>
    </w:rPr>
  </w:style>
  <w:style w:type="character" w:customStyle="1" w:styleId="38">
    <w:name w:val="Основной текст (3)_"/>
    <w:link w:val="39"/>
    <w:uiPriority w:val="99"/>
    <w:rsid w:val="00DB424D"/>
    <w:rPr>
      <w:b/>
      <w:bCs/>
      <w:sz w:val="23"/>
      <w:szCs w:val="23"/>
      <w:shd w:val="clear" w:color="auto" w:fill="FFFFFF"/>
    </w:rPr>
  </w:style>
  <w:style w:type="character" w:customStyle="1" w:styleId="54">
    <w:name w:val="Основной текст (5)_"/>
    <w:link w:val="55"/>
    <w:uiPriority w:val="99"/>
    <w:rsid w:val="00DB424D"/>
    <w:rPr>
      <w:b/>
      <w:bCs/>
      <w:sz w:val="27"/>
      <w:szCs w:val="27"/>
      <w:shd w:val="clear" w:color="auto" w:fill="FFFFFF"/>
    </w:rPr>
  </w:style>
  <w:style w:type="character" w:customStyle="1" w:styleId="44">
    <w:name w:val="Основной текст (4)_"/>
    <w:link w:val="45"/>
    <w:uiPriority w:val="99"/>
    <w:rsid w:val="00DB424D"/>
    <w:rPr>
      <w:b/>
      <w:bCs/>
      <w:i/>
      <w:iCs/>
      <w:sz w:val="23"/>
      <w:szCs w:val="23"/>
      <w:shd w:val="clear" w:color="auto" w:fill="FFFFFF"/>
    </w:rPr>
  </w:style>
  <w:style w:type="character" w:customStyle="1" w:styleId="47">
    <w:name w:val="Основной текст (4) + Не полужирный"/>
    <w:aliases w:val="Не курсив"/>
    <w:uiPriority w:val="99"/>
    <w:rsid w:val="00DB424D"/>
    <w:rPr>
      <w:rFonts w:ascii="Times New Roman" w:hAnsi="Times New Roman"/>
      <w:b w:val="0"/>
      <w:bCs w:val="0"/>
      <w:i w:val="0"/>
      <w:iCs w:val="0"/>
      <w:sz w:val="23"/>
      <w:szCs w:val="23"/>
      <w:shd w:val="clear" w:color="auto" w:fill="FFFFFF"/>
    </w:rPr>
  </w:style>
  <w:style w:type="character" w:customStyle="1" w:styleId="afff5">
    <w:name w:val="Основной текст + Полужирный"/>
    <w:aliases w:val="Курсив"/>
    <w:uiPriority w:val="99"/>
    <w:rsid w:val="00DB424D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1f7">
    <w:name w:val="Основной текст + Полужирный1"/>
    <w:uiPriority w:val="99"/>
    <w:rsid w:val="00DB424D"/>
    <w:rPr>
      <w:rFonts w:ascii="Times New Roman" w:hAnsi="Times New Roman"/>
      <w:b/>
      <w:bCs/>
      <w:noProof/>
      <w:sz w:val="23"/>
      <w:szCs w:val="23"/>
      <w:shd w:val="clear" w:color="auto" w:fill="FFFFFF"/>
    </w:rPr>
  </w:style>
  <w:style w:type="character" w:customStyle="1" w:styleId="63">
    <w:name w:val="Основной текст (6)_"/>
    <w:link w:val="64"/>
    <w:uiPriority w:val="99"/>
    <w:rsid w:val="00DB424D"/>
    <w:rPr>
      <w:i/>
      <w:iCs/>
      <w:sz w:val="23"/>
      <w:szCs w:val="23"/>
      <w:shd w:val="clear" w:color="auto" w:fill="FFFFFF"/>
    </w:rPr>
  </w:style>
  <w:style w:type="character" w:customStyle="1" w:styleId="65">
    <w:name w:val="Основной текст (6) + Не курсив"/>
    <w:uiPriority w:val="99"/>
    <w:rsid w:val="00DB424D"/>
    <w:rPr>
      <w:rFonts w:ascii="Times New Roman" w:hAnsi="Times New Roman"/>
      <w:i w:val="0"/>
      <w:iCs w:val="0"/>
      <w:sz w:val="23"/>
      <w:szCs w:val="23"/>
      <w:shd w:val="clear" w:color="auto" w:fill="FFFFFF"/>
    </w:rPr>
  </w:style>
  <w:style w:type="character" w:customStyle="1" w:styleId="afff6">
    <w:name w:val="Основной текст + Курсив"/>
    <w:uiPriority w:val="99"/>
    <w:rsid w:val="00DB424D"/>
    <w:rPr>
      <w:rFonts w:ascii="Times New Roman" w:hAnsi="Times New Roman"/>
      <w:i/>
      <w:iCs/>
      <w:sz w:val="23"/>
      <w:szCs w:val="23"/>
      <w:shd w:val="clear" w:color="auto" w:fill="FFFFFF"/>
    </w:rPr>
  </w:style>
  <w:style w:type="paragraph" w:customStyle="1" w:styleId="2e">
    <w:name w:val="Основной текст (2)"/>
    <w:basedOn w:val="a"/>
    <w:link w:val="2d"/>
    <w:uiPriority w:val="99"/>
    <w:rsid w:val="00DB424D"/>
    <w:pPr>
      <w:shd w:val="clear" w:color="auto" w:fill="FFFFFF"/>
      <w:spacing w:after="0" w:line="240" w:lineRule="atLeast"/>
    </w:pPr>
    <w:rPr>
      <w:noProof/>
    </w:rPr>
  </w:style>
  <w:style w:type="paragraph" w:customStyle="1" w:styleId="afff3">
    <w:name w:val="Колонтитул"/>
    <w:basedOn w:val="a"/>
    <w:link w:val="afff2"/>
    <w:uiPriority w:val="99"/>
    <w:rsid w:val="00DB424D"/>
    <w:pPr>
      <w:shd w:val="clear" w:color="auto" w:fill="FFFFFF"/>
      <w:spacing w:after="0" w:line="240" w:lineRule="auto"/>
    </w:pPr>
  </w:style>
  <w:style w:type="paragraph" w:customStyle="1" w:styleId="1f6">
    <w:name w:val="Заголовок №1"/>
    <w:basedOn w:val="a"/>
    <w:link w:val="1f5"/>
    <w:uiPriority w:val="99"/>
    <w:rsid w:val="00DB424D"/>
    <w:pPr>
      <w:shd w:val="clear" w:color="auto" w:fill="FFFFFF"/>
      <w:spacing w:before="300" w:after="300" w:line="322" w:lineRule="exact"/>
      <w:jc w:val="both"/>
      <w:outlineLvl w:val="0"/>
    </w:pPr>
    <w:rPr>
      <w:b/>
      <w:bCs/>
      <w:sz w:val="27"/>
      <w:szCs w:val="27"/>
    </w:rPr>
  </w:style>
  <w:style w:type="paragraph" w:customStyle="1" w:styleId="39">
    <w:name w:val="Основной текст (3)"/>
    <w:basedOn w:val="a"/>
    <w:link w:val="38"/>
    <w:uiPriority w:val="99"/>
    <w:rsid w:val="00DB424D"/>
    <w:pPr>
      <w:shd w:val="clear" w:color="auto" w:fill="FFFFFF"/>
      <w:spacing w:after="0" w:line="240" w:lineRule="atLeast"/>
    </w:pPr>
    <w:rPr>
      <w:b/>
      <w:bCs/>
      <w:sz w:val="23"/>
      <w:szCs w:val="23"/>
    </w:rPr>
  </w:style>
  <w:style w:type="paragraph" w:customStyle="1" w:styleId="55">
    <w:name w:val="Основной текст (5)"/>
    <w:basedOn w:val="a"/>
    <w:link w:val="54"/>
    <w:uiPriority w:val="99"/>
    <w:rsid w:val="00DB424D"/>
    <w:pPr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45">
    <w:name w:val="Основной текст (4)"/>
    <w:basedOn w:val="a"/>
    <w:link w:val="44"/>
    <w:uiPriority w:val="99"/>
    <w:rsid w:val="00DB424D"/>
    <w:pPr>
      <w:shd w:val="clear" w:color="auto" w:fill="FFFFFF"/>
      <w:spacing w:after="0" w:line="274" w:lineRule="exact"/>
    </w:pPr>
    <w:rPr>
      <w:b/>
      <w:bCs/>
      <w:i/>
      <w:iCs/>
      <w:sz w:val="23"/>
      <w:szCs w:val="23"/>
    </w:rPr>
  </w:style>
  <w:style w:type="paragraph" w:customStyle="1" w:styleId="64">
    <w:name w:val="Основной текст (6)"/>
    <w:basedOn w:val="a"/>
    <w:link w:val="63"/>
    <w:uiPriority w:val="99"/>
    <w:rsid w:val="00DB424D"/>
    <w:pPr>
      <w:shd w:val="clear" w:color="auto" w:fill="FFFFFF"/>
      <w:spacing w:after="0" w:line="274" w:lineRule="exact"/>
    </w:pPr>
    <w:rPr>
      <w:i/>
      <w:iCs/>
      <w:sz w:val="23"/>
      <w:szCs w:val="23"/>
    </w:rPr>
  </w:style>
  <w:style w:type="table" w:customStyle="1" w:styleId="131">
    <w:name w:val="Сетка таблицы13"/>
    <w:basedOn w:val="a1"/>
    <w:next w:val="a4"/>
    <w:uiPriority w:val="59"/>
    <w:rsid w:val="00DB42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DB424D"/>
  </w:style>
  <w:style w:type="table" w:customStyle="1" w:styleId="140">
    <w:name w:val="Сетка таблицы14"/>
    <w:basedOn w:val="a1"/>
    <w:next w:val="a4"/>
    <w:uiPriority w:val="59"/>
    <w:rsid w:val="00DB42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"/>
    <w:next w:val="a2"/>
    <w:uiPriority w:val="99"/>
    <w:semiHidden/>
    <w:rsid w:val="00DB424D"/>
  </w:style>
  <w:style w:type="table" w:customStyle="1" w:styleId="151">
    <w:name w:val="Сетка таблицы15"/>
    <w:basedOn w:val="a1"/>
    <w:next w:val="a4"/>
    <w:uiPriority w:val="59"/>
    <w:rsid w:val="00DB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DB424D"/>
  </w:style>
  <w:style w:type="table" w:customStyle="1" w:styleId="161">
    <w:name w:val="Сетка таблицы16"/>
    <w:basedOn w:val="a1"/>
    <w:next w:val="a4"/>
    <w:rsid w:val="00DB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1"/>
    <w:next w:val="a4"/>
    <w:rsid w:val="00DB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next w:val="a4"/>
    <w:rsid w:val="00DB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4"/>
    <w:rsid w:val="00DB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4"/>
    <w:rsid w:val="00DB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4"/>
    <w:rsid w:val="00DB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4"/>
    <w:uiPriority w:val="59"/>
    <w:rsid w:val="00DB4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4"/>
    <w:uiPriority w:val="59"/>
    <w:rsid w:val="00DB42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2"/>
    <w:uiPriority w:val="99"/>
    <w:semiHidden/>
    <w:unhideWhenUsed/>
    <w:rsid w:val="00DB424D"/>
  </w:style>
  <w:style w:type="numbering" w:customStyle="1" w:styleId="315">
    <w:name w:val="Нет списка31"/>
    <w:next w:val="a2"/>
    <w:uiPriority w:val="99"/>
    <w:semiHidden/>
    <w:unhideWhenUsed/>
    <w:rsid w:val="00DB424D"/>
  </w:style>
  <w:style w:type="table" w:customStyle="1" w:styleId="171">
    <w:name w:val="Сетка таблицы17"/>
    <w:basedOn w:val="a1"/>
    <w:next w:val="a4"/>
    <w:uiPriority w:val="59"/>
    <w:rsid w:val="00DB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1"/>
    <w:next w:val="a4"/>
    <w:uiPriority w:val="59"/>
    <w:rsid w:val="00DB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4"/>
    <w:uiPriority w:val="59"/>
    <w:rsid w:val="00DB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4"/>
    <w:uiPriority w:val="59"/>
    <w:rsid w:val="00DB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b">
    <w:name w:val="3 Заг"/>
    <w:basedOn w:val="3"/>
    <w:link w:val="3c"/>
    <w:autoRedefine/>
    <w:qFormat/>
    <w:rsid w:val="00DB424D"/>
    <w:pPr>
      <w:keepNext w:val="0"/>
      <w:widowControl w:val="0"/>
      <w:spacing w:line="360" w:lineRule="auto"/>
      <w:ind w:firstLine="709"/>
      <w:jc w:val="both"/>
    </w:pPr>
    <w:rPr>
      <w:lang w:eastAsia="en-US"/>
    </w:rPr>
  </w:style>
  <w:style w:type="character" w:customStyle="1" w:styleId="3c">
    <w:name w:val="3 Заг Знак"/>
    <w:link w:val="3b"/>
    <w:rsid w:val="00DB424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3696</Words>
  <Characters>21069</Characters>
  <Application>Microsoft Office Word</Application>
  <DocSecurity>0</DocSecurity>
  <Lines>175</Lines>
  <Paragraphs>49</Paragraphs>
  <ScaleCrop>false</ScaleCrop>
  <Company/>
  <LinksUpToDate>false</LinksUpToDate>
  <CharactersWithSpaces>24716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2020-05-12T09:57:00Z</dcterms:created>
  <dcterms:modified xsi:type="dcterms:W3CDTF">2020-05-12T10:00:00Z</dcterms:modified>
</cp:coreProperties>
</file>