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A19" w:rsidRDefault="007C2A19" w:rsidP="007C2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0FA1" w:rsidRDefault="00F50FA1" w:rsidP="007C2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0FA1" w:rsidRDefault="00F50FA1" w:rsidP="007C2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0FA1" w:rsidRDefault="00F50FA1" w:rsidP="007C2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2A19" w:rsidRDefault="007C2A19" w:rsidP="007C2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2A19" w:rsidRDefault="007C2A19" w:rsidP="007C2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2A19" w:rsidRDefault="007C2A19" w:rsidP="007C2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2A19" w:rsidRDefault="007C2A19" w:rsidP="007C2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2A19" w:rsidRDefault="007C2A19" w:rsidP="007C2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2A19" w:rsidRDefault="007C2A19" w:rsidP="007C2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2A19" w:rsidRDefault="007C2A19" w:rsidP="007C2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2A19" w:rsidRDefault="007C2A19" w:rsidP="007C2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2A19" w:rsidRDefault="007C2A19" w:rsidP="007C2A1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C2A19" w:rsidRPr="00F50FA1" w:rsidRDefault="007C2A19" w:rsidP="007C2A19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</w:rPr>
      </w:pPr>
      <w:r w:rsidRPr="00F50FA1">
        <w:rPr>
          <w:rFonts w:ascii="Times New Roman" w:hAnsi="Times New Roman" w:cs="Times New Roman"/>
          <w:b/>
          <w:i/>
          <w:color w:val="7030A0"/>
          <w:sz w:val="48"/>
          <w:szCs w:val="48"/>
        </w:rPr>
        <w:t>Консультация для воспитателей</w:t>
      </w:r>
    </w:p>
    <w:p w:rsidR="007C2A19" w:rsidRPr="00F50FA1" w:rsidRDefault="007C2A19" w:rsidP="007C2A19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</w:pPr>
      <w:r w:rsidRPr="00F50FA1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t xml:space="preserve">«Оптимизация процесса </w:t>
      </w:r>
      <w:proofErr w:type="gramStart"/>
      <w:r w:rsidRPr="00F50FA1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t>адаптации  ребёнка</w:t>
      </w:r>
      <w:proofErr w:type="gramEnd"/>
      <w:r w:rsidRPr="00F50FA1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t xml:space="preserve"> </w:t>
      </w:r>
    </w:p>
    <w:p w:rsidR="007C2A19" w:rsidRPr="00F50FA1" w:rsidRDefault="007C2A19" w:rsidP="007C2A19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</w:pPr>
      <w:r w:rsidRPr="00F50FA1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t>к детскому саду»</w:t>
      </w:r>
    </w:p>
    <w:p w:rsidR="007C2A19" w:rsidRDefault="007C2A19" w:rsidP="007C2A1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7C2A19" w:rsidRDefault="00F50FA1" w:rsidP="007C2A1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7216" behindDoc="0" locked="0" layoutInCell="1" allowOverlap="1" wp14:anchorId="179C19BB" wp14:editId="5A93CCD6">
            <wp:simplePos x="0" y="0"/>
            <wp:positionH relativeFrom="margin">
              <wp:posOffset>1003300</wp:posOffset>
            </wp:positionH>
            <wp:positionV relativeFrom="margin">
              <wp:posOffset>4565650</wp:posOffset>
            </wp:positionV>
            <wp:extent cx="4143375" cy="4143375"/>
            <wp:effectExtent l="438150" t="361950" r="600075" b="3714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даптация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143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2A19" w:rsidRDefault="007C2A19" w:rsidP="007C2A19">
      <w:pPr>
        <w:rPr>
          <w:rFonts w:ascii="Times New Roman" w:hAnsi="Times New Roman" w:cs="Times New Roman"/>
          <w:sz w:val="40"/>
          <w:szCs w:val="40"/>
        </w:rPr>
      </w:pPr>
    </w:p>
    <w:p w:rsidR="007C2A19" w:rsidRDefault="007C2A19" w:rsidP="007C2A19">
      <w:pPr>
        <w:rPr>
          <w:rFonts w:ascii="Times New Roman" w:hAnsi="Times New Roman" w:cs="Times New Roman"/>
          <w:sz w:val="40"/>
          <w:szCs w:val="40"/>
        </w:rPr>
      </w:pPr>
    </w:p>
    <w:p w:rsidR="007C2A19" w:rsidRDefault="007C2A19" w:rsidP="007C2A19">
      <w:pPr>
        <w:rPr>
          <w:rFonts w:ascii="Times New Roman" w:hAnsi="Times New Roman" w:cs="Times New Roman"/>
          <w:sz w:val="40"/>
          <w:szCs w:val="40"/>
        </w:rPr>
      </w:pPr>
    </w:p>
    <w:p w:rsidR="007C2A19" w:rsidRPr="007C78D9" w:rsidRDefault="007C2A19" w:rsidP="007C2A19">
      <w:pPr>
        <w:rPr>
          <w:rFonts w:ascii="Times New Roman" w:hAnsi="Times New Roman" w:cs="Times New Roman"/>
          <w:sz w:val="36"/>
          <w:szCs w:val="36"/>
        </w:rPr>
      </w:pPr>
    </w:p>
    <w:p w:rsidR="007C2A19" w:rsidRPr="007C78D9" w:rsidRDefault="007C2A19" w:rsidP="007C2A19">
      <w:pPr>
        <w:rPr>
          <w:rFonts w:ascii="Times New Roman" w:hAnsi="Times New Roman" w:cs="Times New Roman"/>
          <w:sz w:val="36"/>
          <w:szCs w:val="36"/>
        </w:rPr>
      </w:pPr>
    </w:p>
    <w:p w:rsidR="007C2A19" w:rsidRPr="007C78D9" w:rsidRDefault="007C2A19" w:rsidP="007C2A19">
      <w:pPr>
        <w:rPr>
          <w:rFonts w:ascii="Times New Roman" w:hAnsi="Times New Roman" w:cs="Times New Roman"/>
          <w:sz w:val="36"/>
          <w:szCs w:val="36"/>
        </w:rPr>
      </w:pPr>
    </w:p>
    <w:p w:rsidR="007C2A19" w:rsidRPr="007C78D9" w:rsidRDefault="007C2A19" w:rsidP="007C2A19">
      <w:pPr>
        <w:rPr>
          <w:rFonts w:ascii="Times New Roman" w:hAnsi="Times New Roman" w:cs="Times New Roman"/>
          <w:sz w:val="36"/>
          <w:szCs w:val="36"/>
        </w:rPr>
      </w:pPr>
    </w:p>
    <w:p w:rsidR="007C2A19" w:rsidRDefault="007C2A19" w:rsidP="007C2A19">
      <w:pPr>
        <w:tabs>
          <w:tab w:val="left" w:pos="44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50FA1" w:rsidRDefault="00F50FA1" w:rsidP="007C2A19">
      <w:pPr>
        <w:tabs>
          <w:tab w:val="left" w:pos="44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50FA1" w:rsidRDefault="00F50FA1" w:rsidP="007C2A19">
      <w:pPr>
        <w:tabs>
          <w:tab w:val="left" w:pos="44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50FA1" w:rsidRDefault="00F50FA1" w:rsidP="007C2A19">
      <w:pPr>
        <w:tabs>
          <w:tab w:val="left" w:pos="44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50FA1" w:rsidRDefault="00F50FA1" w:rsidP="007C2A19">
      <w:pPr>
        <w:tabs>
          <w:tab w:val="left" w:pos="44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73088" w:rsidRDefault="007C2A19" w:rsidP="00F50F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A19">
        <w:rPr>
          <w:rFonts w:ascii="Times New Roman" w:hAnsi="Times New Roman" w:cs="Times New Roman"/>
          <w:sz w:val="28"/>
          <w:szCs w:val="28"/>
        </w:rPr>
        <w:t xml:space="preserve">Привыкание малыша к новым для него условиям </w:t>
      </w:r>
      <w:proofErr w:type="gramStart"/>
      <w:r w:rsidRPr="007C2A19">
        <w:rPr>
          <w:rFonts w:ascii="Times New Roman" w:hAnsi="Times New Roman" w:cs="Times New Roman"/>
          <w:sz w:val="28"/>
          <w:szCs w:val="28"/>
        </w:rPr>
        <w:t xml:space="preserve">ДОО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основном зависит от того, как взрослые в семье смогли подготовить его к этому ответственному периоду жизни. </w:t>
      </w:r>
    </w:p>
    <w:p w:rsidR="007C2A19" w:rsidRDefault="007C2A19" w:rsidP="00F50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Повышение возрастного порога начала посещения детского сада (с 1,5 до 3 лет), с одной стороны, и повышение образовательной нагрузки в дошкольном учреждении с другой, делают проблему привыкания младшего дошкольника  к условиям ДОО особенно актуальной.</w:t>
      </w:r>
    </w:p>
    <w:p w:rsidR="007C2A19" w:rsidRDefault="007C2A19" w:rsidP="00F50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рассмотрении оптимизации условий для успешной адаптации в детском саду раскрываются особенности</w:t>
      </w:r>
      <w:r w:rsidR="0039455A">
        <w:rPr>
          <w:rFonts w:ascii="Times New Roman" w:hAnsi="Times New Roman" w:cs="Times New Roman"/>
          <w:sz w:val="28"/>
          <w:szCs w:val="28"/>
        </w:rPr>
        <w:t xml:space="preserve"> поведения детей и </w:t>
      </w:r>
      <w:r w:rsidR="00161F45">
        <w:rPr>
          <w:rFonts w:ascii="Times New Roman" w:hAnsi="Times New Roman" w:cs="Times New Roman"/>
          <w:sz w:val="28"/>
          <w:szCs w:val="28"/>
        </w:rPr>
        <w:t>соответственно методы педагогического воздействия на них в этот период, требования к подготовке в семье.</w:t>
      </w:r>
    </w:p>
    <w:p w:rsidR="00161F45" w:rsidRDefault="00161F45" w:rsidP="00F50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Важная роль в период адаптации отводится воспитателю, его работе с семьёй ребёнка.</w:t>
      </w:r>
    </w:p>
    <w:p w:rsidR="00161F45" w:rsidRDefault="00161F45" w:rsidP="00F50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поступлении в детский сад все дети без исключения переживают стресс, поэтому очень важно помочь им преодолеть  эмоциональное напряжение и успешно адаптироваться к новой среде.</w:t>
      </w:r>
    </w:p>
    <w:p w:rsidR="00161F45" w:rsidRDefault="00161F45" w:rsidP="00F50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этим, специалисты выделяют три периода привыкания ребёнка к детскому саду: острый, подострый, период компенсации.</w:t>
      </w:r>
    </w:p>
    <w:p w:rsidR="00161F45" w:rsidRDefault="00161F45" w:rsidP="00F50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этом два первых периода  можно классифицировать по степени тяжести – легкая, средней тяжести, тяжёлая и крайне тяжёлая. </w:t>
      </w:r>
    </w:p>
    <w:p w:rsidR="00161F45" w:rsidRDefault="00161F45" w:rsidP="00F50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Частой причиной неуравновешенного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поведения  служит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неправильная организация деятельности ребёнка: когда не удовлетворяется его двигательная активность, ребёнок не получает достаточно впечатлений, испытывает </w:t>
      </w:r>
      <w:r w:rsidR="0015234E">
        <w:rPr>
          <w:rFonts w:ascii="Times New Roman" w:hAnsi="Times New Roman" w:cs="Times New Roman"/>
          <w:sz w:val="28"/>
          <w:szCs w:val="28"/>
        </w:rPr>
        <w:t>дефицит</w:t>
      </w:r>
      <w:r>
        <w:rPr>
          <w:rFonts w:ascii="Times New Roman" w:hAnsi="Times New Roman" w:cs="Times New Roman"/>
          <w:sz w:val="28"/>
          <w:szCs w:val="28"/>
        </w:rPr>
        <w:t xml:space="preserve"> в общении со взрослыми.</w:t>
      </w:r>
    </w:p>
    <w:p w:rsidR="00161F45" w:rsidRDefault="0015234E" w:rsidP="00F50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Срывы в поведении ребёнка могут произойти и в результате того, что своевременно  не удовлетворены его органические  потребности – не своевременно накормлен, не выспался. Поэтому режим дня, тщательный гигиенический уход, методически правильное проведение  всех режимных процессов – сна, кормления, туалета, организация самостоятельной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детей, занятий, осуществления воспитательных </w:t>
      </w:r>
      <w:r w:rsidR="004253D1">
        <w:rPr>
          <w:rFonts w:ascii="Times New Roman" w:hAnsi="Times New Roman" w:cs="Times New Roman"/>
          <w:sz w:val="28"/>
          <w:szCs w:val="28"/>
        </w:rPr>
        <w:t xml:space="preserve"> подходов к ним – залог формирования правильного поведения ребёнка. Создания у него позитивного настроения.</w:t>
      </w:r>
    </w:p>
    <w:p w:rsidR="004253D1" w:rsidRDefault="004253D1" w:rsidP="00F50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Успешная адаптация ребёнка во многом зависит от взаимных установок семьи и детского сада. Наиболее оптимально они складываются, если обе стороны осознают необходимость целенаправленного воздействия на ребёнка и доверяют друг другу. Важно, чтобы родители  были уверены в хорошем отношении педагога к ребёнку; чувствовали его компетентность в вопросах воспитания; но главное – ценили его личные качества (заботливость, внимание к людям, доброту).</w:t>
      </w:r>
    </w:p>
    <w:p w:rsidR="004253D1" w:rsidRDefault="006561DE" w:rsidP="00F50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условиях воспитания детей раннего возраста в ДОО индивидуальный подход  к ребёнку обуславливается знанием его психических и физических особенностей, учётом его эмоционального настроения в данное время и состояния здоровья. </w:t>
      </w:r>
    </w:p>
    <w:p w:rsidR="006561DE" w:rsidRDefault="006561DE" w:rsidP="00F50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сбора  сведений о ребёнке родителям предлагаются анкеты, в которых они дают исчерпывающую характеристику своему ребёнку. В свою очередь, сотрудники ДОО  анализируют данные материалы, делают выводы об особенностях поведения ребёнка,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навыков, интересах и т.п. Это помогает воспитателям правильно общаться с детьми в адаптационный  период, помочь им легче привыкнуть к новым условиям.</w:t>
      </w:r>
    </w:p>
    <w:p w:rsidR="004A3D30" w:rsidRDefault="006561DE" w:rsidP="00F50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 приёма детей в группу необходимо провести собрание, в котором принимают участие заведующий, методист, психолог, медики и конечно, воспитатели групп раннего возраста. Специалисты  раскрывают особенности работы детского сада, знакомят с </w:t>
      </w:r>
      <w:r w:rsidR="004A3D30">
        <w:rPr>
          <w:rFonts w:ascii="Times New Roman" w:hAnsi="Times New Roman" w:cs="Times New Roman"/>
          <w:sz w:val="28"/>
          <w:szCs w:val="28"/>
        </w:rPr>
        <w:t>направлениями педагогической деятельности, отвечают на вопросы родителей.</w:t>
      </w:r>
    </w:p>
    <w:p w:rsidR="006561DE" w:rsidRDefault="004A3D30" w:rsidP="00F50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успешной организации адаптации детей раннего возраста воспитатели составляют план  </w:t>
      </w:r>
      <w:r w:rsidR="0065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-образовательной работы. При этом выбираются разнообразные  направления: развлечения, консультации для родителей, памятки, интересные для детей дидактические и подвижные игры, способствующие возникновению положительных  эмоций, элементы устного народного творчества.</w:t>
      </w:r>
    </w:p>
    <w:p w:rsidR="004A3D30" w:rsidRDefault="004A3D30" w:rsidP="00F50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Основные принципы работы по адаптации детей:</w:t>
      </w:r>
    </w:p>
    <w:p w:rsidR="004A3D30" w:rsidRDefault="004A3D30" w:rsidP="00F50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постепенное заполнение групп (приём 2-3 детей в неделю);</w:t>
      </w:r>
    </w:p>
    <w:p w:rsidR="004A3D30" w:rsidRDefault="004A3D30" w:rsidP="00F50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неполное пребывание ребёнка в начальный период адаптации (2-3 часа, возможность пребывания с мамой</w:t>
      </w:r>
      <w:r w:rsidR="003555F1">
        <w:rPr>
          <w:rFonts w:ascii="Times New Roman" w:hAnsi="Times New Roman" w:cs="Times New Roman"/>
          <w:sz w:val="28"/>
          <w:szCs w:val="28"/>
        </w:rPr>
        <w:t>);</w:t>
      </w:r>
    </w:p>
    <w:p w:rsidR="003555F1" w:rsidRDefault="003555F1" w:rsidP="00F50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гибкий режим (свободное время прихода, 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ополнительные выходные дни);</w:t>
      </w:r>
      <w:r>
        <w:rPr>
          <w:rFonts w:ascii="Times New Roman" w:hAnsi="Times New Roman" w:cs="Times New Roman"/>
          <w:sz w:val="28"/>
          <w:szCs w:val="28"/>
        </w:rPr>
        <w:br/>
        <w:t>- ежедневный контроль  за здоровьем, эмоциональным состоянием, аппетитом, сном в первый месяц (с этой целью  на каждого ребёнка заполняется так называемый  «адаптационный лист»);</w:t>
      </w:r>
    </w:p>
    <w:p w:rsidR="003555F1" w:rsidRDefault="003555F1" w:rsidP="00F50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в первые 2-3 недели имеющихся у малыша привычек.</w:t>
      </w:r>
    </w:p>
    <w:p w:rsidR="003555F1" w:rsidRDefault="003555F1" w:rsidP="00F50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период адаптации ребёнка к новым условиям жизни происходит своеобразная ломка, переделка сформированных ранее динамических стереотипов, касающихся определённого режим: укладывание, кормление, а  также общения. Поэтому для оптимизации  процесса привыкания необходима чёткая и последовательная  работа всех сотрудников ДОО с привлечением родителей.</w:t>
      </w:r>
    </w:p>
    <w:p w:rsidR="003555F1" w:rsidRDefault="003555F1" w:rsidP="00F50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Адаптационный период  считается законченным, если ребёнок с аппетитом ест, быстро засыпает и вовремя просыпается в бодром состоянии, играет один или со сверстниками.</w:t>
      </w:r>
    </w:p>
    <w:p w:rsidR="003555F1" w:rsidRPr="003555F1" w:rsidRDefault="003555F1" w:rsidP="003555F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3555F1" w:rsidRPr="003555F1" w:rsidSect="00F50FA1">
      <w:pgSz w:w="11906" w:h="16838"/>
      <w:pgMar w:top="1134" w:right="851" w:bottom="1134" w:left="1134" w:header="709" w:footer="709" w:gutter="0"/>
      <w:pgBorders w:offsetFrom="page">
        <w:top w:val="hearts" w:sz="10" w:space="24" w:color="auto"/>
        <w:left w:val="hearts" w:sz="10" w:space="24" w:color="auto"/>
        <w:bottom w:val="hearts" w:sz="10" w:space="24" w:color="auto"/>
        <w:right w:val="hear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FC"/>
    <w:rsid w:val="0015234E"/>
    <w:rsid w:val="00161F45"/>
    <w:rsid w:val="003555F1"/>
    <w:rsid w:val="0039455A"/>
    <w:rsid w:val="004253D1"/>
    <w:rsid w:val="00473088"/>
    <w:rsid w:val="004A3D30"/>
    <w:rsid w:val="006561DE"/>
    <w:rsid w:val="007C2A19"/>
    <w:rsid w:val="00A215FC"/>
    <w:rsid w:val="00F5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2278"/>
  <w15:docId w15:val="{FEAC65DF-8203-42C2-A7EE-21B0D805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 гладченко</cp:lastModifiedBy>
  <cp:revision>5</cp:revision>
  <dcterms:created xsi:type="dcterms:W3CDTF">2017-01-06T15:12:00Z</dcterms:created>
  <dcterms:modified xsi:type="dcterms:W3CDTF">2021-05-07T08:10:00Z</dcterms:modified>
</cp:coreProperties>
</file>